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43DA" w14:textId="77777777" w:rsidR="0081141F" w:rsidRPr="00B17BFB" w:rsidRDefault="0081141F" w:rsidP="0081141F">
      <w:pPr>
        <w:pBdr>
          <w:top w:val="single" w:sz="4" w:space="1" w:color="auto"/>
          <w:left w:val="single" w:sz="4" w:space="4" w:color="auto"/>
          <w:bottom w:val="single" w:sz="4" w:space="1" w:color="auto"/>
          <w:right w:val="single" w:sz="4" w:space="4" w:color="auto"/>
        </w:pBdr>
        <w:shd w:val="clear" w:color="auto" w:fill="ACB9CA" w:themeFill="text2" w:themeFillTint="66"/>
        <w:jc w:val="center"/>
        <w:rPr>
          <w:b/>
        </w:rPr>
      </w:pPr>
      <w:proofErr w:type="spellStart"/>
      <w:r>
        <w:rPr>
          <w:b/>
        </w:rPr>
        <w:t>Tusla</w:t>
      </w:r>
      <w:proofErr w:type="spellEnd"/>
      <w:r>
        <w:rPr>
          <w:b/>
        </w:rPr>
        <w:t xml:space="preserve"> Child and Family Agency </w:t>
      </w:r>
      <w:r w:rsidRPr="00B17BFB">
        <w:rPr>
          <w:b/>
        </w:rPr>
        <w:t>Research Ethics Committee</w:t>
      </w:r>
    </w:p>
    <w:p w14:paraId="70D5CD32" w14:textId="77777777" w:rsidR="0081141F" w:rsidRDefault="0081141F" w:rsidP="0081141F">
      <w:pPr>
        <w:pBdr>
          <w:top w:val="single" w:sz="4" w:space="1" w:color="auto"/>
          <w:left w:val="single" w:sz="4" w:space="4" w:color="auto"/>
          <w:bottom w:val="single" w:sz="4" w:space="1" w:color="auto"/>
          <w:right w:val="single" w:sz="4" w:space="4" w:color="auto"/>
        </w:pBdr>
        <w:shd w:val="clear" w:color="auto" w:fill="ACB9CA" w:themeFill="text2" w:themeFillTint="66"/>
        <w:jc w:val="center"/>
        <w:rPr>
          <w:b/>
        </w:rPr>
      </w:pPr>
      <w:r w:rsidRPr="00B17BFB">
        <w:rPr>
          <w:b/>
        </w:rPr>
        <w:t>Expression of Interest</w:t>
      </w:r>
      <w:r>
        <w:rPr>
          <w:b/>
        </w:rPr>
        <w:t xml:space="preserve"> Application Form – External Members</w:t>
      </w:r>
    </w:p>
    <w:p w14:paraId="552DF08C" w14:textId="77777777" w:rsidR="0081141F" w:rsidRPr="00CB3298" w:rsidRDefault="0081141F" w:rsidP="0081141F">
      <w:pPr>
        <w:ind w:left="360"/>
        <w:jc w:val="center"/>
        <w:rPr>
          <w:rFonts w:eastAsia="Times New Roman" w:cs="Times New Roman"/>
          <w:b/>
          <w:lang w:val="en-GB"/>
        </w:rPr>
      </w:pPr>
      <w:r w:rsidRPr="00CB3298">
        <w:rPr>
          <w:b/>
        </w:rPr>
        <w:t>Eligibility Criteria / qualifications and / or experience</w:t>
      </w:r>
    </w:p>
    <w:p w14:paraId="5E720E96" w14:textId="77777777" w:rsidR="0081141F" w:rsidRPr="002E0137" w:rsidRDefault="0081141F" w:rsidP="0081141F">
      <w:pPr>
        <w:jc w:val="both"/>
        <w:rPr>
          <w:rFonts w:eastAsia="Times New Roman" w:cs="Times New Roman"/>
          <w:b/>
        </w:rPr>
      </w:pPr>
      <w:proofErr w:type="spellStart"/>
      <w:r w:rsidRPr="002E0137">
        <w:rPr>
          <w:rFonts w:eastAsia="Times New Roman" w:cs="Times New Roman"/>
          <w:b/>
        </w:rPr>
        <w:t>Tusla’s</w:t>
      </w:r>
      <w:proofErr w:type="spellEnd"/>
      <w:r w:rsidRPr="002E0137">
        <w:rPr>
          <w:rFonts w:eastAsia="Times New Roman" w:cs="Times New Roman"/>
          <w:b/>
        </w:rPr>
        <w:t xml:space="preserve"> Board</w:t>
      </w:r>
      <w:r>
        <w:rPr>
          <w:rStyle w:val="CommentReference"/>
        </w:rPr>
        <w:t xml:space="preserve"> i</w:t>
      </w:r>
      <w:r w:rsidRPr="002E0137">
        <w:rPr>
          <w:rFonts w:eastAsia="Times New Roman" w:cs="Times New Roman"/>
          <w:b/>
        </w:rPr>
        <w:t xml:space="preserve">nvites those interested and eligible to submit an Expression of Interest (EOI) to join the </w:t>
      </w:r>
      <w:proofErr w:type="spellStart"/>
      <w:r w:rsidRPr="002E0137">
        <w:rPr>
          <w:rFonts w:eastAsia="Times New Roman" w:cs="Times New Roman"/>
          <w:b/>
        </w:rPr>
        <w:t>Tusla</w:t>
      </w:r>
      <w:proofErr w:type="spellEnd"/>
      <w:r w:rsidRPr="002E0137">
        <w:rPr>
          <w:rFonts w:eastAsia="Times New Roman" w:cs="Times New Roman"/>
          <w:b/>
        </w:rPr>
        <w:t xml:space="preserve"> Child and Family Agency Research Ethics Committee.</w:t>
      </w:r>
    </w:p>
    <w:p w14:paraId="58A687A1" w14:textId="77777777" w:rsidR="0081141F" w:rsidRPr="002E0137" w:rsidRDefault="0081141F" w:rsidP="0081141F">
      <w:pPr>
        <w:jc w:val="both"/>
        <w:rPr>
          <w:rFonts w:eastAsia="Times New Roman" w:cs="Times New Roman"/>
          <w:b/>
        </w:rPr>
      </w:pPr>
      <w:r w:rsidRPr="002E0137">
        <w:rPr>
          <w:rFonts w:eastAsia="Times New Roman" w:cs="Times New Roman"/>
          <w:b/>
        </w:rPr>
        <w:t xml:space="preserve">Please read the </w:t>
      </w:r>
      <w:proofErr w:type="spellStart"/>
      <w:r w:rsidRPr="002E0137">
        <w:rPr>
          <w:rFonts w:eastAsia="Times New Roman" w:cs="Times New Roman"/>
          <w:b/>
        </w:rPr>
        <w:t>Tusla</w:t>
      </w:r>
      <w:proofErr w:type="spellEnd"/>
      <w:r w:rsidRPr="002E0137">
        <w:rPr>
          <w:rFonts w:eastAsia="Times New Roman" w:cs="Times New Roman"/>
          <w:b/>
        </w:rPr>
        <w:t xml:space="preserve"> Child and Family Agency </w:t>
      </w:r>
      <w:r w:rsidRPr="002E0137">
        <w:rPr>
          <w:rFonts w:eastAsia="Times New Roman" w:cs="Times New Roman"/>
          <w:b/>
          <w:u w:val="single"/>
        </w:rPr>
        <w:t xml:space="preserve">Research Ethics Committee Standard Operating Procedure and review </w:t>
      </w:r>
      <w:proofErr w:type="spellStart"/>
      <w:r w:rsidRPr="002E0137">
        <w:rPr>
          <w:rFonts w:eastAsia="Times New Roman" w:cs="Times New Roman"/>
          <w:b/>
          <w:u w:val="single"/>
        </w:rPr>
        <w:t>Tusla</w:t>
      </w:r>
      <w:proofErr w:type="spellEnd"/>
      <w:r w:rsidRPr="002E0137">
        <w:rPr>
          <w:rFonts w:eastAsia="Times New Roman" w:cs="Times New Roman"/>
          <w:b/>
          <w:u w:val="single"/>
        </w:rPr>
        <w:t xml:space="preserve"> REC webpages </w:t>
      </w:r>
      <w:r w:rsidRPr="002E0137">
        <w:rPr>
          <w:rFonts w:eastAsia="Times New Roman" w:cs="Times New Roman"/>
          <w:b/>
        </w:rPr>
        <w:t xml:space="preserve">prior to completing this EOI application form. </w:t>
      </w:r>
      <w:hyperlink r:id="rId5" w:history="1">
        <w:r w:rsidRPr="002E0137">
          <w:rPr>
            <w:rStyle w:val="Hyperlink"/>
            <w:rFonts w:eastAsia="Times New Roman" w:cs="Times New Roman"/>
            <w:b/>
          </w:rPr>
          <w:t>https://www.tusla.ie/uploads/content/REC_SOP_Version_2_May_2022.pdf</w:t>
        </w:r>
      </w:hyperlink>
    </w:p>
    <w:p w14:paraId="07ADFDFD" w14:textId="77777777" w:rsidR="0081141F" w:rsidRPr="002E0137" w:rsidRDefault="0081141F" w:rsidP="0081141F">
      <w:pPr>
        <w:jc w:val="both"/>
        <w:rPr>
          <w:rFonts w:eastAsia="Times New Roman" w:cs="Times New Roman"/>
          <w:b/>
        </w:rPr>
      </w:pPr>
      <w:hyperlink r:id="rId6" w:history="1">
        <w:r w:rsidRPr="00184AA1">
          <w:rPr>
            <w:rStyle w:val="Hyperlink"/>
            <w:rFonts w:eastAsia="Times New Roman" w:cs="Times New Roman"/>
            <w:b/>
          </w:rPr>
          <w:t>https://www.tusla.ie/research/tusla-research-office/research-ethics-committee</w:t>
        </w:r>
      </w:hyperlink>
    </w:p>
    <w:p w14:paraId="38F585DD" w14:textId="77777777" w:rsidR="0081141F" w:rsidRPr="002E0137" w:rsidRDefault="0081141F" w:rsidP="0081141F">
      <w:pPr>
        <w:jc w:val="both"/>
        <w:rPr>
          <w:rFonts w:eastAsia="Times New Roman" w:cs="Times New Roman"/>
          <w:b/>
        </w:rPr>
      </w:pPr>
      <w:r w:rsidRPr="002E0137">
        <w:rPr>
          <w:rFonts w:eastAsia="Times New Roman" w:cs="Times New Roman"/>
          <w:b/>
        </w:rPr>
        <w:t xml:space="preserve">Please complete this application in full and include a short supporting statement. The supporting statement can be in narrative or bullet points. </w:t>
      </w:r>
    </w:p>
    <w:p w14:paraId="3E1D368B" w14:textId="77777777" w:rsidR="0081141F" w:rsidRPr="00DC1421" w:rsidRDefault="0081141F" w:rsidP="0081141F">
      <w:pPr>
        <w:jc w:val="both"/>
        <w:rPr>
          <w:rFonts w:eastAsia="Times New Roman" w:cs="Times New Roman"/>
          <w:lang w:val="en-GB"/>
        </w:rPr>
      </w:pPr>
      <w:r w:rsidRPr="00DC1421">
        <w:rPr>
          <w:rFonts w:eastAsia="Times New Roman" w:cs="Times New Roman"/>
          <w:lang w:val="en-GB"/>
        </w:rPr>
        <w:t xml:space="preserve">The REC is seeking the following categories of </w:t>
      </w:r>
      <w:r w:rsidRPr="00DC1421">
        <w:rPr>
          <w:rFonts w:eastAsia="Times New Roman" w:cs="Times New Roman"/>
          <w:b/>
          <w:lang w:val="en-GB"/>
        </w:rPr>
        <w:t>external members</w:t>
      </w:r>
      <w:r>
        <w:rPr>
          <w:rFonts w:eastAsia="Times New Roman" w:cs="Times New Roman"/>
          <w:b/>
          <w:lang w:val="en-GB"/>
        </w:rPr>
        <w:t xml:space="preserve"> (note this is not an exhaustive list):</w:t>
      </w:r>
    </w:p>
    <w:p w14:paraId="01C24260" w14:textId="77777777" w:rsidR="0081141F" w:rsidRPr="00B360BC" w:rsidRDefault="0081141F" w:rsidP="0081141F">
      <w:pPr>
        <w:pStyle w:val="ListParagraph"/>
        <w:numPr>
          <w:ilvl w:val="0"/>
          <w:numId w:val="1"/>
        </w:numPr>
        <w:spacing w:after="200" w:line="276" w:lineRule="auto"/>
        <w:jc w:val="both"/>
        <w:rPr>
          <w:rFonts w:eastAsia="Calibri" w:cs="Arial"/>
        </w:rPr>
      </w:pPr>
      <w:r w:rsidRPr="00B360BC">
        <w:rPr>
          <w:rFonts w:eastAsia="Calibri" w:cs="Arial"/>
        </w:rPr>
        <w:t>Primary Care representative from a primary care setting</w:t>
      </w:r>
    </w:p>
    <w:p w14:paraId="1479021E" w14:textId="77777777" w:rsidR="0081141F" w:rsidRPr="00B360BC" w:rsidRDefault="0081141F" w:rsidP="0081141F">
      <w:pPr>
        <w:pStyle w:val="ListParagraph"/>
        <w:numPr>
          <w:ilvl w:val="0"/>
          <w:numId w:val="1"/>
        </w:numPr>
        <w:spacing w:after="200" w:line="276" w:lineRule="auto"/>
        <w:jc w:val="both"/>
        <w:rPr>
          <w:rFonts w:eastAsia="Calibri" w:cs="Arial"/>
        </w:rPr>
      </w:pPr>
      <w:r w:rsidRPr="00B360BC">
        <w:rPr>
          <w:rFonts w:eastAsia="Calibri" w:cs="Arial"/>
        </w:rPr>
        <w:t xml:space="preserve">Mental Health Service representative </w:t>
      </w:r>
    </w:p>
    <w:p w14:paraId="0152F6F2" w14:textId="77777777" w:rsidR="0081141F" w:rsidRPr="00B360BC" w:rsidRDefault="0081141F" w:rsidP="0081141F">
      <w:pPr>
        <w:pStyle w:val="ListParagraph"/>
        <w:numPr>
          <w:ilvl w:val="0"/>
          <w:numId w:val="1"/>
        </w:numPr>
        <w:spacing w:after="200" w:line="276" w:lineRule="auto"/>
        <w:jc w:val="both"/>
        <w:rPr>
          <w:rFonts w:eastAsia="Calibri" w:cs="Arial"/>
        </w:rPr>
      </w:pPr>
      <w:r w:rsidRPr="00B360BC">
        <w:rPr>
          <w:rFonts w:eastAsia="Calibri" w:cs="Arial"/>
        </w:rPr>
        <w:t xml:space="preserve">Research Academic representative </w:t>
      </w:r>
    </w:p>
    <w:p w14:paraId="66D85550" w14:textId="77777777" w:rsidR="0081141F" w:rsidRPr="00B360BC" w:rsidRDefault="0081141F" w:rsidP="0081141F">
      <w:pPr>
        <w:pStyle w:val="ListParagraph"/>
        <w:numPr>
          <w:ilvl w:val="0"/>
          <w:numId w:val="1"/>
        </w:numPr>
        <w:spacing w:after="200" w:line="276" w:lineRule="auto"/>
        <w:jc w:val="both"/>
        <w:rPr>
          <w:rFonts w:eastAsia="Calibri" w:cs="Arial"/>
        </w:rPr>
      </w:pPr>
      <w:r w:rsidRPr="00B360BC">
        <w:rPr>
          <w:rFonts w:eastAsia="Calibri" w:cs="Arial"/>
        </w:rPr>
        <w:t xml:space="preserve">Child </w:t>
      </w:r>
      <w:r>
        <w:rPr>
          <w:rFonts w:eastAsia="Calibri" w:cs="Arial"/>
        </w:rPr>
        <w:t>A</w:t>
      </w:r>
      <w:r w:rsidRPr="00B360BC">
        <w:rPr>
          <w:rFonts w:eastAsia="Calibri" w:cs="Arial"/>
        </w:rPr>
        <w:t>dvocacy representative</w:t>
      </w:r>
    </w:p>
    <w:p w14:paraId="144DCF22" w14:textId="77777777" w:rsidR="0081141F" w:rsidRPr="00F87307" w:rsidRDefault="0081141F" w:rsidP="0081141F">
      <w:pPr>
        <w:pStyle w:val="ListParagraph"/>
        <w:numPr>
          <w:ilvl w:val="0"/>
          <w:numId w:val="1"/>
        </w:numPr>
        <w:spacing w:after="200" w:line="276" w:lineRule="auto"/>
        <w:jc w:val="both"/>
        <w:rPr>
          <w:rFonts w:eastAsia="Times New Roman" w:cs="Times New Roman"/>
          <w:b/>
          <w:lang w:val="en-GB"/>
        </w:rPr>
      </w:pPr>
      <w:r w:rsidRPr="007A358A">
        <w:rPr>
          <w:rFonts w:eastAsia="Calibri" w:cs="Arial"/>
        </w:rPr>
        <w:t>Family advocacy representativ</w:t>
      </w:r>
      <w:r>
        <w:rPr>
          <w:rFonts w:eastAsia="Calibri" w:cs="Arial"/>
        </w:rPr>
        <w:t>e</w:t>
      </w:r>
    </w:p>
    <w:p w14:paraId="08100DF7" w14:textId="77777777" w:rsidR="0081141F" w:rsidRPr="00F27B35" w:rsidRDefault="0081141F" w:rsidP="0081141F">
      <w:pPr>
        <w:pStyle w:val="ListParagraph"/>
        <w:numPr>
          <w:ilvl w:val="0"/>
          <w:numId w:val="1"/>
        </w:numPr>
        <w:spacing w:after="200" w:line="276" w:lineRule="auto"/>
        <w:jc w:val="both"/>
        <w:rPr>
          <w:rFonts w:eastAsia="Times New Roman" w:cs="Times New Roman"/>
          <w:b/>
          <w:lang w:val="en-GB"/>
        </w:rPr>
      </w:pPr>
      <w:r>
        <w:rPr>
          <w:rFonts w:eastAsia="Calibri" w:cs="Arial"/>
        </w:rPr>
        <w:t xml:space="preserve">Professionals Working with Children who have received </w:t>
      </w:r>
      <w:proofErr w:type="spellStart"/>
      <w:r>
        <w:rPr>
          <w:rFonts w:eastAsia="Calibri" w:cs="Arial"/>
        </w:rPr>
        <w:t>Tusla</w:t>
      </w:r>
      <w:proofErr w:type="spellEnd"/>
      <w:r>
        <w:rPr>
          <w:rFonts w:eastAsia="Calibri" w:cs="Arial"/>
        </w:rPr>
        <w:t xml:space="preserve"> Services</w:t>
      </w:r>
    </w:p>
    <w:p w14:paraId="6AF48290" w14:textId="77777777" w:rsidR="0081141F" w:rsidRPr="00D021E8" w:rsidRDefault="0081141F" w:rsidP="0081141F">
      <w:pPr>
        <w:pStyle w:val="ListParagraph"/>
        <w:numPr>
          <w:ilvl w:val="0"/>
          <w:numId w:val="1"/>
        </w:numPr>
        <w:spacing w:after="200" w:line="276" w:lineRule="auto"/>
        <w:jc w:val="both"/>
        <w:rPr>
          <w:rFonts w:eastAsia="Times New Roman" w:cs="Times New Roman"/>
          <w:b/>
          <w:lang w:val="en-GB"/>
        </w:rPr>
      </w:pPr>
      <w:r>
        <w:rPr>
          <w:rFonts w:eastAsia="Calibri" w:cs="Arial"/>
        </w:rPr>
        <w:t xml:space="preserve">Professionals Working with </w:t>
      </w:r>
      <w:r w:rsidRPr="004F403C">
        <w:rPr>
          <w:rFonts w:eastAsia="Calibri" w:cs="Arial"/>
        </w:rPr>
        <w:t>organisations that support minority groups in society/focus on equality, diversity and inclusion</w:t>
      </w:r>
    </w:p>
    <w:p w14:paraId="4141B33E" w14:textId="77777777" w:rsidR="0081141F" w:rsidRPr="00D021E8" w:rsidRDefault="0081141F" w:rsidP="0081141F">
      <w:pPr>
        <w:pStyle w:val="ListParagraph"/>
        <w:numPr>
          <w:ilvl w:val="0"/>
          <w:numId w:val="1"/>
        </w:numPr>
        <w:spacing w:after="200" w:line="276" w:lineRule="auto"/>
        <w:jc w:val="both"/>
        <w:rPr>
          <w:rFonts w:eastAsia="Times New Roman" w:cs="Times New Roman"/>
          <w:b/>
          <w:lang w:val="en-GB"/>
        </w:rPr>
      </w:pPr>
      <w:r>
        <w:rPr>
          <w:rFonts w:eastAsia="Calibri" w:cs="Arial"/>
        </w:rPr>
        <w:t xml:space="preserve">Professionals working in Disability Services </w:t>
      </w:r>
    </w:p>
    <w:p w14:paraId="10861EC7" w14:textId="77777777" w:rsidR="0081141F" w:rsidRPr="007A358A" w:rsidRDefault="0081141F" w:rsidP="0081141F">
      <w:pPr>
        <w:pStyle w:val="ListParagraph"/>
        <w:numPr>
          <w:ilvl w:val="0"/>
          <w:numId w:val="1"/>
        </w:numPr>
        <w:spacing w:after="200" w:line="276" w:lineRule="auto"/>
        <w:jc w:val="both"/>
        <w:rPr>
          <w:rFonts w:eastAsia="Times New Roman" w:cs="Times New Roman"/>
          <w:b/>
          <w:lang w:val="en-GB"/>
        </w:rPr>
      </w:pPr>
      <w:r>
        <w:rPr>
          <w:rFonts w:eastAsia="Calibri" w:cs="Arial"/>
        </w:rPr>
        <w:t xml:space="preserve">Professionals working in other public bodies e.g., An Garda Siochana </w:t>
      </w:r>
    </w:p>
    <w:p w14:paraId="04577630" w14:textId="77777777" w:rsidR="0081141F" w:rsidRDefault="0081141F" w:rsidP="0081141F">
      <w:pPr>
        <w:spacing w:after="0"/>
      </w:pPr>
      <w:r>
        <w:t xml:space="preserve">External REC members are required to have experience of applying for ethical approval for academic or other research requirements.  </w:t>
      </w:r>
    </w:p>
    <w:p w14:paraId="2A5DC443" w14:textId="77777777" w:rsidR="0081141F" w:rsidRDefault="0081141F" w:rsidP="0081141F">
      <w:pPr>
        <w:spacing w:after="0"/>
        <w:rPr>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284"/>
        <w:gridCol w:w="283"/>
        <w:gridCol w:w="2670"/>
        <w:gridCol w:w="1157"/>
        <w:gridCol w:w="3351"/>
      </w:tblGrid>
      <w:tr w:rsidR="0081141F" w14:paraId="11E2CAA3" w14:textId="77777777" w:rsidTr="004D2685">
        <w:tc>
          <w:tcPr>
            <w:tcW w:w="9016" w:type="dxa"/>
            <w:gridSpan w:val="6"/>
          </w:tcPr>
          <w:p w14:paraId="6A3F1A59" w14:textId="77777777" w:rsidR="0081141F" w:rsidRPr="00F6416C" w:rsidRDefault="0081141F" w:rsidP="004D2685">
            <w:pPr>
              <w:jc w:val="center"/>
              <w:rPr>
                <w:b/>
              </w:rPr>
            </w:pPr>
            <w:r>
              <w:rPr>
                <w:b/>
              </w:rPr>
              <w:t>PERSONAL DETAILS</w:t>
            </w:r>
          </w:p>
        </w:tc>
      </w:tr>
      <w:tr w:rsidR="0081141F" w14:paraId="78E1894A" w14:textId="77777777" w:rsidTr="004D2685">
        <w:tc>
          <w:tcPr>
            <w:tcW w:w="1271" w:type="dxa"/>
          </w:tcPr>
          <w:p w14:paraId="44847DD2" w14:textId="77777777" w:rsidR="0081141F" w:rsidRPr="00F7678C" w:rsidRDefault="0081141F" w:rsidP="004D2685">
            <w:pPr>
              <w:rPr>
                <w:b/>
              </w:rPr>
            </w:pPr>
            <w:r w:rsidRPr="00F7678C">
              <w:rPr>
                <w:b/>
              </w:rPr>
              <w:t xml:space="preserve">Forename:                                                       </w:t>
            </w:r>
          </w:p>
        </w:tc>
        <w:sdt>
          <w:sdtPr>
            <w:rPr>
              <w:b/>
            </w:rPr>
            <w:id w:val="526762163"/>
            <w:placeholder>
              <w:docPart w:val="81D3EA74176D6C4E9A11237712CB36E9"/>
            </w:placeholder>
            <w:showingPlcHdr/>
            <w:text/>
          </w:sdtPr>
          <w:sdtContent>
            <w:tc>
              <w:tcPr>
                <w:tcW w:w="3237" w:type="dxa"/>
                <w:gridSpan w:val="3"/>
              </w:tcPr>
              <w:p w14:paraId="29DBBA61" w14:textId="77777777" w:rsidR="0081141F" w:rsidRPr="00F7678C" w:rsidRDefault="0081141F" w:rsidP="004D2685">
                <w:pPr>
                  <w:rPr>
                    <w:b/>
                  </w:rPr>
                </w:pPr>
                <w:r>
                  <w:rPr>
                    <w:b/>
                  </w:rPr>
                  <w:t xml:space="preserve">    </w:t>
                </w:r>
              </w:p>
            </w:tc>
          </w:sdtContent>
        </w:sdt>
        <w:tc>
          <w:tcPr>
            <w:tcW w:w="1157" w:type="dxa"/>
          </w:tcPr>
          <w:p w14:paraId="6D89F3F3" w14:textId="77777777" w:rsidR="0081141F" w:rsidRPr="00F7678C" w:rsidRDefault="0081141F" w:rsidP="004D2685">
            <w:pPr>
              <w:rPr>
                <w:b/>
              </w:rPr>
            </w:pPr>
            <w:r w:rsidRPr="00F7678C">
              <w:rPr>
                <w:b/>
              </w:rPr>
              <w:t>Surname:</w:t>
            </w:r>
          </w:p>
        </w:tc>
        <w:sdt>
          <w:sdtPr>
            <w:rPr>
              <w:b/>
            </w:rPr>
            <w:id w:val="-1797820794"/>
            <w:placeholder>
              <w:docPart w:val="545EAC4C15FA594AA840E2523299B73F"/>
            </w:placeholder>
            <w:showingPlcHdr/>
            <w:text/>
          </w:sdtPr>
          <w:sdtContent>
            <w:tc>
              <w:tcPr>
                <w:tcW w:w="3351" w:type="dxa"/>
              </w:tcPr>
              <w:p w14:paraId="6060B3E0" w14:textId="77777777" w:rsidR="0081141F" w:rsidRPr="00F7678C" w:rsidRDefault="0081141F" w:rsidP="004D2685">
                <w:pPr>
                  <w:rPr>
                    <w:b/>
                  </w:rPr>
                </w:pPr>
                <w:r>
                  <w:rPr>
                    <w:b/>
                  </w:rPr>
                  <w:t xml:space="preserve">    </w:t>
                </w:r>
              </w:p>
            </w:tc>
          </w:sdtContent>
        </w:sdt>
      </w:tr>
      <w:tr w:rsidR="0081141F" w14:paraId="02FAACF2" w14:textId="77777777" w:rsidTr="004D2685">
        <w:tc>
          <w:tcPr>
            <w:tcW w:w="1555" w:type="dxa"/>
            <w:gridSpan w:val="2"/>
          </w:tcPr>
          <w:p w14:paraId="7F5CD1D1" w14:textId="77777777" w:rsidR="0081141F" w:rsidRPr="00F7678C" w:rsidRDefault="0081141F" w:rsidP="004D2685">
            <w:pPr>
              <w:rPr>
                <w:b/>
              </w:rPr>
            </w:pPr>
            <w:r>
              <w:rPr>
                <w:b/>
              </w:rPr>
              <w:t>E</w:t>
            </w:r>
            <w:r w:rsidRPr="00F7678C">
              <w:rPr>
                <w:b/>
              </w:rPr>
              <w:t>mail address:</w:t>
            </w:r>
          </w:p>
        </w:tc>
        <w:sdt>
          <w:sdtPr>
            <w:rPr>
              <w:b/>
            </w:rPr>
            <w:id w:val="-1963956917"/>
            <w:placeholder>
              <w:docPart w:val="8E92D83DDB07D74CAA99023EC14FFFDC"/>
            </w:placeholder>
            <w:showingPlcHdr/>
            <w:text/>
          </w:sdtPr>
          <w:sdtContent>
            <w:tc>
              <w:tcPr>
                <w:tcW w:w="7461" w:type="dxa"/>
                <w:gridSpan w:val="4"/>
              </w:tcPr>
              <w:p w14:paraId="26EA3B89" w14:textId="77777777" w:rsidR="0081141F" w:rsidRPr="00F7678C" w:rsidRDefault="0081141F" w:rsidP="004D2685">
                <w:pPr>
                  <w:rPr>
                    <w:b/>
                  </w:rPr>
                </w:pPr>
                <w:r>
                  <w:rPr>
                    <w:b/>
                  </w:rPr>
                  <w:t xml:space="preserve">    </w:t>
                </w:r>
              </w:p>
            </w:tc>
          </w:sdtContent>
        </w:sdt>
      </w:tr>
      <w:tr w:rsidR="0081141F" w14:paraId="76BC2521" w14:textId="77777777" w:rsidTr="004D2685">
        <w:tc>
          <w:tcPr>
            <w:tcW w:w="1838" w:type="dxa"/>
            <w:gridSpan w:val="3"/>
          </w:tcPr>
          <w:p w14:paraId="65C97FE7" w14:textId="77777777" w:rsidR="0081141F" w:rsidRPr="00F7678C" w:rsidRDefault="0081141F" w:rsidP="004D2685">
            <w:pPr>
              <w:rPr>
                <w:b/>
              </w:rPr>
            </w:pPr>
            <w:r>
              <w:rPr>
                <w:b/>
              </w:rPr>
              <w:t>M</w:t>
            </w:r>
            <w:r w:rsidRPr="00F7678C">
              <w:rPr>
                <w:b/>
              </w:rPr>
              <w:t>obile number:</w:t>
            </w:r>
          </w:p>
        </w:tc>
        <w:sdt>
          <w:sdtPr>
            <w:rPr>
              <w:b/>
            </w:rPr>
            <w:id w:val="-945919492"/>
            <w:placeholder>
              <w:docPart w:val="CB995EB18335CA4999D283DA6B58502F"/>
            </w:placeholder>
            <w:showingPlcHdr/>
            <w:text/>
          </w:sdtPr>
          <w:sdtContent>
            <w:tc>
              <w:tcPr>
                <w:tcW w:w="7178" w:type="dxa"/>
                <w:gridSpan w:val="3"/>
              </w:tcPr>
              <w:p w14:paraId="7E3C9F67" w14:textId="77777777" w:rsidR="0081141F" w:rsidRPr="00F7678C" w:rsidRDefault="0081141F" w:rsidP="004D2685">
                <w:pPr>
                  <w:rPr>
                    <w:b/>
                  </w:rPr>
                </w:pPr>
                <w:r>
                  <w:rPr>
                    <w:b/>
                  </w:rPr>
                  <w:t xml:space="preserve">    </w:t>
                </w:r>
              </w:p>
            </w:tc>
          </w:sdtContent>
        </w:sdt>
      </w:tr>
    </w:tbl>
    <w:p w14:paraId="2AE966CA" w14:textId="77777777" w:rsidR="0081141F" w:rsidRDefault="0081141F" w:rsidP="0081141F">
      <w:pPr>
        <w:rPr>
          <w:b/>
        </w:rPr>
      </w:pPr>
    </w:p>
    <w:p w14:paraId="57191A57" w14:textId="77777777" w:rsidR="0081141F" w:rsidRDefault="0081141F" w:rsidP="0081141F">
      <w:pPr>
        <w:jc w:val="both"/>
        <w:rPr>
          <w:b/>
        </w:rPr>
      </w:pPr>
      <w:r w:rsidRPr="004850DB">
        <w:rPr>
          <w:b/>
        </w:rPr>
        <w:t xml:space="preserve">Statement to support your application for the role of </w:t>
      </w:r>
      <w:proofErr w:type="spellStart"/>
      <w:r w:rsidRPr="004850DB">
        <w:rPr>
          <w:b/>
        </w:rPr>
        <w:t>Tusla</w:t>
      </w:r>
      <w:proofErr w:type="spellEnd"/>
      <w:r w:rsidRPr="004850DB">
        <w:rPr>
          <w:b/>
        </w:rPr>
        <w:t xml:space="preserve"> member of </w:t>
      </w:r>
      <w:proofErr w:type="spellStart"/>
      <w:r w:rsidRPr="004850DB">
        <w:rPr>
          <w:b/>
        </w:rPr>
        <w:t>Tusla’</w:t>
      </w:r>
      <w:r>
        <w:rPr>
          <w:b/>
        </w:rPr>
        <w:t>s</w:t>
      </w:r>
      <w:proofErr w:type="spellEnd"/>
      <w:r>
        <w:rPr>
          <w:b/>
        </w:rPr>
        <w:t xml:space="preserve"> Research Ethics Committee (500 words).</w:t>
      </w:r>
    </w:p>
    <w:p w14:paraId="791455F7" w14:textId="77777777" w:rsidR="0081141F" w:rsidRPr="00CB3298" w:rsidRDefault="0081141F" w:rsidP="0081141F">
      <w:pPr>
        <w:jc w:val="both"/>
      </w:pPr>
      <w:r w:rsidRPr="00E67731">
        <w:t xml:space="preserve">Please detail why you want to become a member and include any specific contribution that you would make to the Research Ethics Committee. </w:t>
      </w:r>
      <w:r>
        <w:t xml:space="preserve">Specific </w:t>
      </w:r>
      <w:r w:rsidRPr="00CB3298">
        <w:t xml:space="preserve">contribution may relate to your professional background and/knowledge and experience that relates to </w:t>
      </w:r>
      <w:proofErr w:type="spellStart"/>
      <w:r w:rsidRPr="00CB3298">
        <w:t>Tusla’s</w:t>
      </w:r>
      <w:proofErr w:type="spellEnd"/>
      <w:r w:rsidRPr="00CB3298">
        <w:t xml:space="preserve"> service areas.</w:t>
      </w:r>
    </w:p>
    <w:p w14:paraId="1C32E72F" w14:textId="77777777" w:rsidR="0081141F" w:rsidRPr="00CB3298" w:rsidRDefault="0081141F" w:rsidP="0081141F">
      <w:pPr>
        <w:jc w:val="both"/>
      </w:pPr>
      <w:r w:rsidRPr="00CB3298">
        <w:t xml:space="preserve">Demonstrate your knowledge of research ethics principles and best practice and indicate your experience if any in the area of research ethics and making applications for research ethics approval. </w:t>
      </w:r>
    </w:p>
    <w:p w14:paraId="67DBB2B0" w14:textId="77777777" w:rsidR="0081141F" w:rsidRDefault="0081141F" w:rsidP="0081141F">
      <w:pPr>
        <w:jc w:val="both"/>
      </w:pPr>
      <w:r w:rsidRPr="00CB3298">
        <w:t>Please add any other information that is relevant to the role.</w:t>
      </w:r>
      <w:r>
        <w:t xml:space="preserve"> </w:t>
      </w:r>
    </w:p>
    <w:p w14:paraId="7263081D" w14:textId="77777777" w:rsidR="0081141F" w:rsidRDefault="0081141F" w:rsidP="0081141F">
      <w:pPr>
        <w:rPr>
          <w:b/>
        </w:rPr>
      </w:pPr>
      <w:r w:rsidRPr="00E67731">
        <w:rPr>
          <w:b/>
        </w:rPr>
        <w:lastRenderedPageBreak/>
        <w:t>Please enter your suppor</w:t>
      </w:r>
      <w:r>
        <w:rPr>
          <w:b/>
        </w:rPr>
        <w:t>ting statement in no more than 5</w:t>
      </w:r>
      <w:r w:rsidRPr="00E67731">
        <w:rPr>
          <w:b/>
        </w:rPr>
        <w:t>00 words below: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16"/>
      </w:tblGrid>
      <w:tr w:rsidR="0081141F" w14:paraId="6782EC2A" w14:textId="77777777" w:rsidTr="004D2685">
        <w:trPr>
          <w:trHeight w:val="5339"/>
        </w:trPr>
        <w:sdt>
          <w:sdtPr>
            <w:rPr>
              <w:b/>
            </w:rPr>
            <w:id w:val="1256174475"/>
            <w:placeholder>
              <w:docPart w:val="72123FE65F3554469FB6FA613E3C255E"/>
            </w:placeholder>
            <w:showingPlcHdr/>
            <w:text/>
          </w:sdtPr>
          <w:sdtContent>
            <w:tc>
              <w:tcPr>
                <w:tcW w:w="9242" w:type="dxa"/>
              </w:tcPr>
              <w:p w14:paraId="5C3B3C3E" w14:textId="77777777" w:rsidR="0081141F" w:rsidRDefault="0081141F" w:rsidP="004D2685">
                <w:pPr>
                  <w:rPr>
                    <w:b/>
                  </w:rPr>
                </w:pPr>
                <w:r w:rsidRPr="002E2A6C">
                  <w:rPr>
                    <w:rStyle w:val="PlaceholderText"/>
                  </w:rPr>
                  <w:t>Click or tap here to enter text.</w:t>
                </w:r>
              </w:p>
            </w:tc>
          </w:sdtContent>
        </w:sdt>
      </w:tr>
    </w:tbl>
    <w:p w14:paraId="24AAF8B4" w14:textId="77777777" w:rsidR="0081141F" w:rsidRDefault="0081141F" w:rsidP="0081141F">
      <w:pPr>
        <w:rPr>
          <w:b/>
        </w:rPr>
      </w:pPr>
    </w:p>
    <w:p w14:paraId="4E13C504" w14:textId="77777777" w:rsidR="0081141F" w:rsidRPr="00B74B82" w:rsidRDefault="0081141F" w:rsidP="0081141F">
      <w:pPr>
        <w:rPr>
          <w:b/>
        </w:rPr>
      </w:pPr>
      <w:r>
        <w:rPr>
          <w:b/>
        </w:rPr>
        <w:t>Please provide names of 2 referees i.e. a current and/or previous employer and/or academic referee, state the relationship with the applicant and provide a contact for them: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81141F" w:rsidRPr="001D4EC6" w14:paraId="4FE0D8F6" w14:textId="77777777" w:rsidTr="004D2685">
        <w:trPr>
          <w:trHeight w:val="1067"/>
        </w:trPr>
        <w:tc>
          <w:tcPr>
            <w:tcW w:w="9016" w:type="dxa"/>
          </w:tcPr>
          <w:p w14:paraId="677A0A0F" w14:textId="77777777" w:rsidR="0081141F" w:rsidRPr="001D4EC6" w:rsidRDefault="0081141F" w:rsidP="004D2685">
            <w:pPr>
              <w:jc w:val="both"/>
              <w:rPr>
                <w:rFonts w:cstheme="minorHAnsi"/>
                <w:b/>
              </w:rPr>
            </w:pPr>
            <w:r w:rsidRPr="001D4EC6">
              <w:rPr>
                <w:rFonts w:cstheme="minorHAnsi"/>
                <w:b/>
              </w:rPr>
              <w:t>1.</w:t>
            </w:r>
            <w:r>
              <w:rPr>
                <w:b/>
              </w:rPr>
              <w:t xml:space="preserve"> </w:t>
            </w:r>
            <w:sdt>
              <w:sdtPr>
                <w:rPr>
                  <w:b/>
                </w:rPr>
                <w:id w:val="-594326755"/>
                <w:placeholder>
                  <w:docPart w:val="128247285D215E45955DE7FEE7EEE68B"/>
                </w:placeholder>
                <w:showingPlcHdr/>
                <w:text/>
              </w:sdtPr>
              <w:sdtContent>
                <w:r>
                  <w:rPr>
                    <w:b/>
                  </w:rPr>
                  <w:t xml:space="preserve">   </w:t>
                </w:r>
              </w:sdtContent>
            </w:sdt>
          </w:p>
        </w:tc>
      </w:tr>
      <w:tr w:rsidR="0081141F" w:rsidRPr="001D4EC6" w14:paraId="3AAF08AE" w14:textId="77777777" w:rsidTr="004D2685">
        <w:trPr>
          <w:trHeight w:val="1125"/>
        </w:trPr>
        <w:tc>
          <w:tcPr>
            <w:tcW w:w="9016" w:type="dxa"/>
          </w:tcPr>
          <w:p w14:paraId="7FF02457" w14:textId="77777777" w:rsidR="0081141F" w:rsidRPr="001D4EC6" w:rsidRDefault="0081141F" w:rsidP="004D2685">
            <w:pPr>
              <w:jc w:val="both"/>
              <w:rPr>
                <w:rFonts w:cstheme="minorHAnsi"/>
                <w:b/>
              </w:rPr>
            </w:pPr>
            <w:r w:rsidRPr="001D4EC6">
              <w:rPr>
                <w:rFonts w:cstheme="minorHAnsi"/>
                <w:b/>
              </w:rPr>
              <w:t>2.</w:t>
            </w:r>
            <w:r>
              <w:rPr>
                <w:b/>
              </w:rPr>
              <w:t xml:space="preserve"> </w:t>
            </w:r>
            <w:sdt>
              <w:sdtPr>
                <w:rPr>
                  <w:b/>
                </w:rPr>
                <w:id w:val="1912574453"/>
                <w:placeholder>
                  <w:docPart w:val="9EF841A86D1882449D29637A5AF71319"/>
                </w:placeholder>
                <w:showingPlcHdr/>
                <w:text/>
              </w:sdtPr>
              <w:sdtContent>
                <w:r>
                  <w:rPr>
                    <w:b/>
                  </w:rPr>
                  <w:t xml:space="preserve">   </w:t>
                </w:r>
              </w:sdtContent>
            </w:sdt>
          </w:p>
        </w:tc>
      </w:tr>
    </w:tbl>
    <w:p w14:paraId="67ECC46A" w14:textId="77777777" w:rsidR="0081141F" w:rsidRDefault="0081141F" w:rsidP="0081141F">
      <w:pPr>
        <w:rPr>
          <w:b/>
        </w:rPr>
      </w:pPr>
    </w:p>
    <w:p w14:paraId="0138021C" w14:textId="77777777" w:rsidR="0081141F" w:rsidRDefault="0081141F" w:rsidP="0081141F">
      <w:pPr>
        <w:rPr>
          <w:b/>
        </w:rPr>
      </w:pPr>
      <w:r>
        <w:rPr>
          <w:b/>
        </w:rPr>
        <w:t>Declaration</w:t>
      </w:r>
    </w:p>
    <w:p w14:paraId="5CB5995A" w14:textId="77777777" w:rsidR="0081141F" w:rsidRDefault="0081141F" w:rsidP="0081141F">
      <w:r>
        <w:t>I confirm</w:t>
      </w:r>
      <w:r w:rsidRPr="00E6773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81141F" w14:paraId="54F28506" w14:textId="77777777" w:rsidTr="004D2685">
        <w:trPr>
          <w:trHeight w:val="672"/>
        </w:trPr>
        <w:tc>
          <w:tcPr>
            <w:tcW w:w="988" w:type="dxa"/>
            <w:vAlign w:val="center"/>
          </w:tcPr>
          <w:p w14:paraId="3DC8FFD7" w14:textId="77777777" w:rsidR="0081141F" w:rsidRDefault="0081141F" w:rsidP="004D2685">
            <w:pPr>
              <w:jc w:val="center"/>
            </w:pPr>
            <w:r>
              <w:rPr>
                <w:noProof/>
              </w:rPr>
              <w:drawing>
                <wp:inline distT="0" distB="0" distL="0" distR="0" wp14:anchorId="6DECF5F4" wp14:editId="36A49105">
                  <wp:extent cx="196850" cy="228600"/>
                  <wp:effectExtent l="0" t="0" r="635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0" cy="228600"/>
                          </a:xfrm>
                          <a:prstGeom prst="rect">
                            <a:avLst/>
                          </a:prstGeom>
                          <a:noFill/>
                          <a:ln>
                            <a:noFill/>
                          </a:ln>
                        </pic:spPr>
                      </pic:pic>
                    </a:graphicData>
                  </a:graphic>
                </wp:inline>
              </w:drawing>
            </w:r>
          </w:p>
        </w:tc>
        <w:tc>
          <w:tcPr>
            <w:tcW w:w="8028" w:type="dxa"/>
            <w:vAlign w:val="center"/>
          </w:tcPr>
          <w:p w14:paraId="630BC0DB" w14:textId="77777777" w:rsidR="0081141F" w:rsidRDefault="0081141F" w:rsidP="004D2685">
            <w:r>
              <w:t>The information that I have provided on this application has been honestly and accurately expressed to the best of my knowledge and belief.</w:t>
            </w:r>
          </w:p>
        </w:tc>
      </w:tr>
      <w:tr w:rsidR="0081141F" w14:paraId="17D62A04" w14:textId="77777777" w:rsidTr="004D2685">
        <w:trPr>
          <w:trHeight w:val="694"/>
        </w:trPr>
        <w:tc>
          <w:tcPr>
            <w:tcW w:w="988" w:type="dxa"/>
            <w:vAlign w:val="center"/>
          </w:tcPr>
          <w:p w14:paraId="76E60D7E" w14:textId="77777777" w:rsidR="0081141F" w:rsidRDefault="0081141F" w:rsidP="004D2685">
            <w:pPr>
              <w:jc w:val="center"/>
            </w:pPr>
            <w:r>
              <w:rPr>
                <w:noProof/>
              </w:rPr>
              <w:drawing>
                <wp:inline distT="0" distB="0" distL="0" distR="0" wp14:anchorId="625C3E90" wp14:editId="07D8FAAD">
                  <wp:extent cx="196850" cy="228600"/>
                  <wp:effectExtent l="0" t="0" r="6350" b="0"/>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0" cy="228600"/>
                          </a:xfrm>
                          <a:prstGeom prst="rect">
                            <a:avLst/>
                          </a:prstGeom>
                          <a:noFill/>
                          <a:ln>
                            <a:noFill/>
                          </a:ln>
                        </pic:spPr>
                      </pic:pic>
                    </a:graphicData>
                  </a:graphic>
                </wp:inline>
              </w:drawing>
            </w:r>
          </w:p>
        </w:tc>
        <w:tc>
          <w:tcPr>
            <w:tcW w:w="8028" w:type="dxa"/>
            <w:vAlign w:val="center"/>
          </w:tcPr>
          <w:p w14:paraId="72A0A490" w14:textId="77777777" w:rsidR="0081141F" w:rsidRDefault="0081141F" w:rsidP="004D2685">
            <w:r>
              <w:t>I do not know, or am aware of any conflict or potential conflict of interest, which would prevent my participation on the Research Ethics Committee.</w:t>
            </w:r>
          </w:p>
        </w:tc>
      </w:tr>
    </w:tbl>
    <w:p w14:paraId="0E169F1E" w14:textId="77777777" w:rsidR="0081141F" w:rsidRDefault="0081141F" w:rsidP="008114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3118"/>
        <w:gridCol w:w="709"/>
        <w:gridCol w:w="3209"/>
      </w:tblGrid>
      <w:tr w:rsidR="0081141F" w14:paraId="7AD5A20B" w14:textId="77777777" w:rsidTr="004D2685">
        <w:tc>
          <w:tcPr>
            <w:tcW w:w="1413" w:type="dxa"/>
            <w:vAlign w:val="bottom"/>
          </w:tcPr>
          <w:p w14:paraId="14E2F634" w14:textId="77777777" w:rsidR="0081141F" w:rsidRDefault="0081141F" w:rsidP="004D2685">
            <w:pPr>
              <w:rPr>
                <w:rFonts w:cstheme="minorHAnsi"/>
              </w:rPr>
            </w:pPr>
            <w:r>
              <w:rPr>
                <w:rFonts w:cstheme="minorHAnsi"/>
              </w:rPr>
              <w:t>Signature:</w:t>
            </w:r>
          </w:p>
        </w:tc>
        <w:tc>
          <w:tcPr>
            <w:tcW w:w="7603" w:type="dxa"/>
            <w:gridSpan w:val="4"/>
            <w:tcBorders>
              <w:bottom w:val="single" w:sz="4" w:space="0" w:color="BFBFBF" w:themeColor="background1" w:themeShade="BF"/>
            </w:tcBorders>
            <w:vAlign w:val="bottom"/>
          </w:tcPr>
          <w:p w14:paraId="620BD41F" w14:textId="77777777" w:rsidR="0081141F" w:rsidRDefault="0081141F" w:rsidP="004D2685">
            <w:pPr>
              <w:rPr>
                <w:rFonts w:cstheme="minorHAnsi"/>
              </w:rPr>
            </w:pPr>
          </w:p>
        </w:tc>
      </w:tr>
      <w:tr w:rsidR="0081141F" w14:paraId="55861687" w14:textId="77777777" w:rsidTr="004D2685">
        <w:trPr>
          <w:trHeight w:val="794"/>
        </w:trPr>
        <w:tc>
          <w:tcPr>
            <w:tcW w:w="1980" w:type="dxa"/>
            <w:gridSpan w:val="2"/>
            <w:vAlign w:val="bottom"/>
          </w:tcPr>
          <w:p w14:paraId="70B678B4" w14:textId="77777777" w:rsidR="0081141F" w:rsidRDefault="0081141F" w:rsidP="004D2685">
            <w:pPr>
              <w:rPr>
                <w:rFonts w:cstheme="minorHAnsi"/>
              </w:rPr>
            </w:pPr>
            <w:r>
              <w:rPr>
                <w:rFonts w:cstheme="minorHAnsi"/>
              </w:rPr>
              <w:t>Name of applicant:</w:t>
            </w:r>
          </w:p>
        </w:tc>
        <w:tc>
          <w:tcPr>
            <w:tcW w:w="3118" w:type="dxa"/>
            <w:tcBorders>
              <w:bottom w:val="single" w:sz="4" w:space="0" w:color="BFBFBF" w:themeColor="background1" w:themeShade="BF"/>
            </w:tcBorders>
            <w:vAlign w:val="bottom"/>
          </w:tcPr>
          <w:p w14:paraId="23418335" w14:textId="77777777" w:rsidR="0081141F" w:rsidRDefault="0081141F" w:rsidP="004D2685">
            <w:pPr>
              <w:rPr>
                <w:rFonts w:cstheme="minorHAnsi"/>
              </w:rPr>
            </w:pPr>
            <w:sdt>
              <w:sdtPr>
                <w:rPr>
                  <w:b/>
                </w:rPr>
                <w:id w:val="1709451108"/>
                <w:placeholder>
                  <w:docPart w:val="5CF515407EB84A4AB3D282C25A29C5EC"/>
                </w:placeholder>
                <w:showingPlcHdr/>
                <w:text/>
              </w:sdtPr>
              <w:sdtContent>
                <w:r>
                  <w:rPr>
                    <w:b/>
                  </w:rPr>
                  <w:t xml:space="preserve">   </w:t>
                </w:r>
              </w:sdtContent>
            </w:sdt>
          </w:p>
        </w:tc>
        <w:tc>
          <w:tcPr>
            <w:tcW w:w="709" w:type="dxa"/>
            <w:vAlign w:val="bottom"/>
          </w:tcPr>
          <w:p w14:paraId="23535ECC" w14:textId="77777777" w:rsidR="0081141F" w:rsidRDefault="0081141F" w:rsidP="004D2685">
            <w:pPr>
              <w:rPr>
                <w:rFonts w:cstheme="minorHAnsi"/>
              </w:rPr>
            </w:pPr>
            <w:r>
              <w:rPr>
                <w:rFonts w:cstheme="minorHAnsi"/>
              </w:rPr>
              <w:t>Date:</w:t>
            </w:r>
          </w:p>
        </w:tc>
        <w:tc>
          <w:tcPr>
            <w:tcW w:w="3209" w:type="dxa"/>
            <w:tcBorders>
              <w:bottom w:val="single" w:sz="4" w:space="0" w:color="BFBFBF" w:themeColor="background1" w:themeShade="BF"/>
            </w:tcBorders>
            <w:vAlign w:val="bottom"/>
          </w:tcPr>
          <w:p w14:paraId="50688A15" w14:textId="77777777" w:rsidR="0081141F" w:rsidRDefault="0081141F" w:rsidP="004D2685">
            <w:pPr>
              <w:rPr>
                <w:rFonts w:cstheme="minorHAnsi"/>
              </w:rPr>
            </w:pPr>
            <w:sdt>
              <w:sdtPr>
                <w:rPr>
                  <w:b/>
                </w:rPr>
                <w:id w:val="1819230767"/>
                <w:placeholder>
                  <w:docPart w:val="78907FFD1C798D4A80844420900E8AD3"/>
                </w:placeholder>
                <w:showingPlcHdr/>
                <w:text/>
              </w:sdtPr>
              <w:sdtContent>
                <w:r>
                  <w:rPr>
                    <w:b/>
                  </w:rPr>
                  <w:t xml:space="preserve">   </w:t>
                </w:r>
              </w:sdtContent>
            </w:sdt>
          </w:p>
        </w:tc>
      </w:tr>
    </w:tbl>
    <w:p w14:paraId="141B1D26" w14:textId="77777777" w:rsidR="0081141F" w:rsidRDefault="0081141F" w:rsidP="0081141F">
      <w:pPr>
        <w:rPr>
          <w:u w:val="single"/>
        </w:rPr>
      </w:pPr>
    </w:p>
    <w:p w14:paraId="6F3A080E" w14:textId="77777777" w:rsidR="0081141F" w:rsidRPr="00764818" w:rsidRDefault="0081141F" w:rsidP="0081141F">
      <w:pPr>
        <w:jc w:val="both"/>
        <w:rPr>
          <w:rFonts w:cstheme="minorHAnsi"/>
        </w:rPr>
      </w:pPr>
      <w:r w:rsidRPr="001D4EC6">
        <w:rPr>
          <w:rFonts w:cstheme="minorHAnsi"/>
        </w:rPr>
        <w:lastRenderedPageBreak/>
        <w:t>Please note that all personal data shall be treated as confidential in accordance with the Data Protection Act 2018 and General Data Protection Regulations (GDPR).</w:t>
      </w:r>
      <w:r w:rsidRPr="00764818">
        <w:rPr>
          <w:sz w:val="20"/>
          <w:szCs w:val="20"/>
        </w:rPr>
        <w:t xml:space="preserve"> </w:t>
      </w:r>
      <w:r w:rsidRPr="00764818">
        <w:rPr>
          <w:rFonts w:cstheme="minorHAnsi"/>
        </w:rPr>
        <w:t>All documents (applications and references</w:t>
      </w:r>
      <w:r>
        <w:rPr>
          <w:rFonts w:cstheme="minorHAnsi"/>
        </w:rPr>
        <w:t xml:space="preserve"> </w:t>
      </w:r>
      <w:r w:rsidRPr="00764818">
        <w:rPr>
          <w:rFonts w:cstheme="minorHAnsi"/>
        </w:rPr>
        <w:t xml:space="preserve">will be held by Lynn </w:t>
      </w:r>
      <w:proofErr w:type="spellStart"/>
      <w:r w:rsidRPr="00764818">
        <w:rPr>
          <w:rFonts w:cstheme="minorHAnsi"/>
        </w:rPr>
        <w:t>Hirtes</w:t>
      </w:r>
      <w:proofErr w:type="spellEnd"/>
      <w:r w:rsidRPr="00764818">
        <w:rPr>
          <w:rFonts w:cstheme="minorHAnsi"/>
        </w:rPr>
        <w:t>, REC Administrator for the purpose of the selection process.  If applicant is not suitable or the membership is not taken up, documents will be deleted (paper and electronically) at the end of the selection process.  Successful membe</w:t>
      </w:r>
      <w:r>
        <w:rPr>
          <w:rFonts w:cstheme="minorHAnsi"/>
        </w:rPr>
        <w:t xml:space="preserve">r details, and those panelled, </w:t>
      </w:r>
      <w:r w:rsidRPr="00764818">
        <w:rPr>
          <w:rFonts w:cstheme="minorHAnsi"/>
        </w:rPr>
        <w:t>will be held for the duration of the committee (3 years)</w:t>
      </w:r>
      <w:r>
        <w:rPr>
          <w:rFonts w:cstheme="minorHAnsi"/>
        </w:rPr>
        <w:t>.</w:t>
      </w:r>
    </w:p>
    <w:p w14:paraId="2053E558" w14:textId="77777777" w:rsidR="0081141F" w:rsidRDefault="0081141F" w:rsidP="0081141F">
      <w:pPr>
        <w:jc w:val="both"/>
        <w:rPr>
          <w:rFonts w:cstheme="minorHAnsi"/>
        </w:rPr>
      </w:pPr>
      <w:r w:rsidRPr="001D4EC6">
        <w:rPr>
          <w:rFonts w:cstheme="minorHAnsi"/>
        </w:rPr>
        <w:t xml:space="preserve">Please submit completed EOI’s to the REC administrator Lynn </w:t>
      </w:r>
      <w:proofErr w:type="spellStart"/>
      <w:r w:rsidRPr="001D4EC6">
        <w:rPr>
          <w:rFonts w:cstheme="minorHAnsi"/>
        </w:rPr>
        <w:t>Hirtes</w:t>
      </w:r>
      <w:proofErr w:type="spellEnd"/>
      <w:r w:rsidRPr="001D4EC6">
        <w:rPr>
          <w:rFonts w:cstheme="minorHAnsi"/>
        </w:rPr>
        <w:t xml:space="preserve"> </w:t>
      </w:r>
      <w:r>
        <w:rPr>
          <w:rFonts w:cstheme="minorHAnsi"/>
        </w:rPr>
        <w:t xml:space="preserve">at </w:t>
      </w:r>
      <w:hyperlink r:id="rId8" w:history="1">
        <w:r w:rsidRPr="00383C53">
          <w:rPr>
            <w:rStyle w:val="Hyperlink"/>
            <w:rFonts w:cstheme="minorHAnsi"/>
          </w:rPr>
          <w:t>recadmin@tusla.ie</w:t>
        </w:r>
      </w:hyperlink>
      <w:r w:rsidRPr="001D4EC6">
        <w:rPr>
          <w:rFonts w:cstheme="minorHAnsi"/>
        </w:rPr>
        <w:t xml:space="preserve"> </w:t>
      </w:r>
    </w:p>
    <w:p w14:paraId="4D9215F1" w14:textId="77777777" w:rsidR="0081141F" w:rsidRPr="001D4EC6" w:rsidRDefault="0081141F" w:rsidP="0081141F">
      <w:pPr>
        <w:jc w:val="both"/>
        <w:rPr>
          <w:rFonts w:cstheme="minorHAnsi"/>
        </w:rPr>
      </w:pPr>
      <w:r w:rsidRPr="00517B51">
        <w:rPr>
          <w:rFonts w:cstheme="minorHAnsi"/>
        </w:rPr>
        <w:t>I</w:t>
      </w:r>
      <w:r>
        <w:rPr>
          <w:rFonts w:cstheme="minorHAnsi"/>
        </w:rPr>
        <w:t>nformal queries can also be directed to recadmin@tusla.ie</w:t>
      </w:r>
    </w:p>
    <w:p w14:paraId="7860A87F" w14:textId="77777777" w:rsidR="0081141F" w:rsidRDefault="0081141F" w:rsidP="0081141F">
      <w:pPr>
        <w:jc w:val="both"/>
        <w:rPr>
          <w:b/>
        </w:rPr>
      </w:pPr>
      <w:r w:rsidRPr="009D3D14">
        <w:rPr>
          <w:b/>
        </w:rPr>
        <w:t xml:space="preserve">Please note: The closing date for applications is </w:t>
      </w:r>
      <w:r>
        <w:rPr>
          <w:b/>
        </w:rPr>
        <w:t>09</w:t>
      </w:r>
      <w:r w:rsidRPr="005E763C">
        <w:rPr>
          <w:b/>
          <w:vertAlign w:val="superscript"/>
        </w:rPr>
        <w:t>th</w:t>
      </w:r>
      <w:r>
        <w:rPr>
          <w:b/>
        </w:rPr>
        <w:t xml:space="preserve"> May </w:t>
      </w:r>
      <w:r w:rsidRPr="009D3D14">
        <w:rPr>
          <w:b/>
        </w:rPr>
        <w:t>no later than 5pm. Late and/or incomplete applications will not be accepted.</w:t>
      </w:r>
    </w:p>
    <w:p w14:paraId="2F2D0A32" w14:textId="77777777" w:rsidR="0081141F" w:rsidRPr="008C0E45" w:rsidRDefault="0081141F" w:rsidP="0081141F">
      <w:pPr>
        <w:jc w:val="both"/>
        <w:rPr>
          <w:rFonts w:eastAsia="Times New Roman" w:cs="Times New Roman"/>
          <w:b/>
        </w:rPr>
      </w:pPr>
    </w:p>
    <w:p w14:paraId="25BD0D9B" w14:textId="77777777" w:rsidR="00645974" w:rsidRDefault="00645974"/>
    <w:sectPr w:rsidR="00645974" w:rsidSect="0081141F">
      <w:pgSz w:w="11906" w:h="16838"/>
      <w:pgMar w:top="1398" w:right="1440" w:bottom="11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1C77"/>
    <w:multiLevelType w:val="hybridMultilevel"/>
    <w:tmpl w:val="4C3AC74A"/>
    <w:lvl w:ilvl="0" w:tplc="C7D239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1877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1F"/>
    <w:rsid w:val="0014156C"/>
    <w:rsid w:val="00645974"/>
    <w:rsid w:val="0081141F"/>
    <w:rsid w:val="00D21D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5268"/>
  <w15:chartTrackingRefBased/>
  <w15:docId w15:val="{E8A7628D-DCE3-5B48-92B9-1E88EC8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1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1F"/>
    <w:pPr>
      <w:ind w:left="720"/>
      <w:contextualSpacing/>
    </w:pPr>
  </w:style>
  <w:style w:type="table" w:styleId="TableGrid">
    <w:name w:val="Table Grid"/>
    <w:basedOn w:val="TableNormal"/>
    <w:uiPriority w:val="59"/>
    <w:rsid w:val="008114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41F"/>
    <w:rPr>
      <w:color w:val="0563C1" w:themeColor="hyperlink"/>
      <w:u w:val="single"/>
    </w:rPr>
  </w:style>
  <w:style w:type="character" w:styleId="CommentReference">
    <w:name w:val="annotation reference"/>
    <w:basedOn w:val="DefaultParagraphFont"/>
    <w:uiPriority w:val="99"/>
    <w:semiHidden/>
    <w:unhideWhenUsed/>
    <w:rsid w:val="0081141F"/>
    <w:rPr>
      <w:sz w:val="16"/>
      <w:szCs w:val="16"/>
    </w:rPr>
  </w:style>
  <w:style w:type="character" w:styleId="PlaceholderText">
    <w:name w:val="Placeholder Text"/>
    <w:basedOn w:val="DefaultParagraphFont"/>
    <w:uiPriority w:val="99"/>
    <w:semiHidden/>
    <w:rsid w:val="008114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admin@tusla.i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sla.ie/research/tusla-research-office/research-ethics-committee" TargetMode="External"/><Relationship Id="rId11" Type="http://schemas.openxmlformats.org/officeDocument/2006/relationships/theme" Target="theme/theme1.xml"/><Relationship Id="rId5" Type="http://schemas.openxmlformats.org/officeDocument/2006/relationships/hyperlink" Target="https://www.tusla.ie/uploads/content/REC_SOP_Version_2_May_2022.pdf"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3EA74176D6C4E9A11237712CB36E9"/>
        <w:category>
          <w:name w:val="General"/>
          <w:gallery w:val="placeholder"/>
        </w:category>
        <w:types>
          <w:type w:val="bbPlcHdr"/>
        </w:types>
        <w:behaviors>
          <w:behavior w:val="content"/>
        </w:behaviors>
        <w:guid w:val="{383C56EA-BD15-7A40-AD70-B5E8F7B675E9}"/>
      </w:docPartPr>
      <w:docPartBody>
        <w:p w:rsidR="00000000" w:rsidRDefault="00B146E7" w:rsidP="00B146E7">
          <w:pPr>
            <w:pStyle w:val="81D3EA74176D6C4E9A11237712CB36E9"/>
          </w:pPr>
          <w:r>
            <w:rPr>
              <w:b/>
            </w:rPr>
            <w:t xml:space="preserve">    </w:t>
          </w:r>
        </w:p>
      </w:docPartBody>
    </w:docPart>
    <w:docPart>
      <w:docPartPr>
        <w:name w:val="545EAC4C15FA594AA840E2523299B73F"/>
        <w:category>
          <w:name w:val="General"/>
          <w:gallery w:val="placeholder"/>
        </w:category>
        <w:types>
          <w:type w:val="bbPlcHdr"/>
        </w:types>
        <w:behaviors>
          <w:behavior w:val="content"/>
        </w:behaviors>
        <w:guid w:val="{0C3CA3FC-877E-4848-A068-1E8A89FAB439}"/>
      </w:docPartPr>
      <w:docPartBody>
        <w:p w:rsidR="00000000" w:rsidRDefault="00B146E7" w:rsidP="00B146E7">
          <w:pPr>
            <w:pStyle w:val="545EAC4C15FA594AA840E2523299B73F"/>
          </w:pPr>
          <w:r>
            <w:rPr>
              <w:b/>
            </w:rPr>
            <w:t xml:space="preserve">    </w:t>
          </w:r>
        </w:p>
      </w:docPartBody>
    </w:docPart>
    <w:docPart>
      <w:docPartPr>
        <w:name w:val="8E92D83DDB07D74CAA99023EC14FFFDC"/>
        <w:category>
          <w:name w:val="General"/>
          <w:gallery w:val="placeholder"/>
        </w:category>
        <w:types>
          <w:type w:val="bbPlcHdr"/>
        </w:types>
        <w:behaviors>
          <w:behavior w:val="content"/>
        </w:behaviors>
        <w:guid w:val="{8298F400-FA9B-1A48-91D5-4987170B250F}"/>
      </w:docPartPr>
      <w:docPartBody>
        <w:p w:rsidR="00000000" w:rsidRDefault="00B146E7" w:rsidP="00B146E7">
          <w:pPr>
            <w:pStyle w:val="8E92D83DDB07D74CAA99023EC14FFFDC"/>
          </w:pPr>
          <w:r>
            <w:rPr>
              <w:b/>
            </w:rPr>
            <w:t xml:space="preserve">    </w:t>
          </w:r>
        </w:p>
      </w:docPartBody>
    </w:docPart>
    <w:docPart>
      <w:docPartPr>
        <w:name w:val="CB995EB18335CA4999D283DA6B58502F"/>
        <w:category>
          <w:name w:val="General"/>
          <w:gallery w:val="placeholder"/>
        </w:category>
        <w:types>
          <w:type w:val="bbPlcHdr"/>
        </w:types>
        <w:behaviors>
          <w:behavior w:val="content"/>
        </w:behaviors>
        <w:guid w:val="{CE81700B-77D9-5B4A-9EC3-38FA87F68E7A}"/>
      </w:docPartPr>
      <w:docPartBody>
        <w:p w:rsidR="00000000" w:rsidRDefault="00B146E7" w:rsidP="00B146E7">
          <w:pPr>
            <w:pStyle w:val="CB995EB18335CA4999D283DA6B58502F"/>
          </w:pPr>
          <w:r>
            <w:rPr>
              <w:b/>
            </w:rPr>
            <w:t xml:space="preserve">    </w:t>
          </w:r>
        </w:p>
      </w:docPartBody>
    </w:docPart>
    <w:docPart>
      <w:docPartPr>
        <w:name w:val="72123FE65F3554469FB6FA613E3C255E"/>
        <w:category>
          <w:name w:val="General"/>
          <w:gallery w:val="placeholder"/>
        </w:category>
        <w:types>
          <w:type w:val="bbPlcHdr"/>
        </w:types>
        <w:behaviors>
          <w:behavior w:val="content"/>
        </w:behaviors>
        <w:guid w:val="{E85A81A2-C37E-C043-853A-B1349B249159}"/>
      </w:docPartPr>
      <w:docPartBody>
        <w:p w:rsidR="00000000" w:rsidRDefault="00B146E7" w:rsidP="00B146E7">
          <w:pPr>
            <w:pStyle w:val="72123FE65F3554469FB6FA613E3C255E"/>
          </w:pPr>
          <w:r w:rsidRPr="002E2A6C">
            <w:rPr>
              <w:rStyle w:val="PlaceholderText"/>
            </w:rPr>
            <w:t>Click or tap here to enter text.</w:t>
          </w:r>
        </w:p>
      </w:docPartBody>
    </w:docPart>
    <w:docPart>
      <w:docPartPr>
        <w:name w:val="128247285D215E45955DE7FEE7EEE68B"/>
        <w:category>
          <w:name w:val="General"/>
          <w:gallery w:val="placeholder"/>
        </w:category>
        <w:types>
          <w:type w:val="bbPlcHdr"/>
        </w:types>
        <w:behaviors>
          <w:behavior w:val="content"/>
        </w:behaviors>
        <w:guid w:val="{DC950C9D-0FA4-874D-8E40-366906A90AA0}"/>
      </w:docPartPr>
      <w:docPartBody>
        <w:p w:rsidR="00000000" w:rsidRDefault="00B146E7" w:rsidP="00B146E7">
          <w:pPr>
            <w:pStyle w:val="128247285D215E45955DE7FEE7EEE68B"/>
          </w:pPr>
          <w:r>
            <w:rPr>
              <w:b/>
            </w:rPr>
            <w:t xml:space="preserve">   </w:t>
          </w:r>
        </w:p>
      </w:docPartBody>
    </w:docPart>
    <w:docPart>
      <w:docPartPr>
        <w:name w:val="9EF841A86D1882449D29637A5AF71319"/>
        <w:category>
          <w:name w:val="General"/>
          <w:gallery w:val="placeholder"/>
        </w:category>
        <w:types>
          <w:type w:val="bbPlcHdr"/>
        </w:types>
        <w:behaviors>
          <w:behavior w:val="content"/>
        </w:behaviors>
        <w:guid w:val="{7BABDF05-1855-2B4D-801D-645FD64FA001}"/>
      </w:docPartPr>
      <w:docPartBody>
        <w:p w:rsidR="00000000" w:rsidRDefault="00B146E7" w:rsidP="00B146E7">
          <w:pPr>
            <w:pStyle w:val="9EF841A86D1882449D29637A5AF71319"/>
          </w:pPr>
          <w:r>
            <w:rPr>
              <w:b/>
            </w:rPr>
            <w:t xml:space="preserve">   </w:t>
          </w:r>
        </w:p>
      </w:docPartBody>
    </w:docPart>
    <w:docPart>
      <w:docPartPr>
        <w:name w:val="5CF515407EB84A4AB3D282C25A29C5EC"/>
        <w:category>
          <w:name w:val="General"/>
          <w:gallery w:val="placeholder"/>
        </w:category>
        <w:types>
          <w:type w:val="bbPlcHdr"/>
        </w:types>
        <w:behaviors>
          <w:behavior w:val="content"/>
        </w:behaviors>
        <w:guid w:val="{3224647D-C4CE-A04A-AF34-5B5333138C37}"/>
      </w:docPartPr>
      <w:docPartBody>
        <w:p w:rsidR="00000000" w:rsidRDefault="00B146E7" w:rsidP="00B146E7">
          <w:pPr>
            <w:pStyle w:val="5CF515407EB84A4AB3D282C25A29C5EC"/>
          </w:pPr>
          <w:r>
            <w:rPr>
              <w:b/>
            </w:rPr>
            <w:t xml:space="preserve">   </w:t>
          </w:r>
        </w:p>
      </w:docPartBody>
    </w:docPart>
    <w:docPart>
      <w:docPartPr>
        <w:name w:val="78907FFD1C798D4A80844420900E8AD3"/>
        <w:category>
          <w:name w:val="General"/>
          <w:gallery w:val="placeholder"/>
        </w:category>
        <w:types>
          <w:type w:val="bbPlcHdr"/>
        </w:types>
        <w:behaviors>
          <w:behavior w:val="content"/>
        </w:behaviors>
        <w:guid w:val="{2F0BCB4C-5FC9-9647-B4BE-62AD6F2B5D81}"/>
      </w:docPartPr>
      <w:docPartBody>
        <w:p w:rsidR="00000000" w:rsidRDefault="00B146E7" w:rsidP="00B146E7">
          <w:pPr>
            <w:pStyle w:val="78907FFD1C798D4A80844420900E8AD3"/>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E7"/>
    <w:rsid w:val="00104390"/>
    <w:rsid w:val="00B146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D3EA74176D6C4E9A11237712CB36E9">
    <w:name w:val="81D3EA74176D6C4E9A11237712CB36E9"/>
    <w:rsid w:val="00B146E7"/>
  </w:style>
  <w:style w:type="paragraph" w:customStyle="1" w:styleId="545EAC4C15FA594AA840E2523299B73F">
    <w:name w:val="545EAC4C15FA594AA840E2523299B73F"/>
    <w:rsid w:val="00B146E7"/>
  </w:style>
  <w:style w:type="paragraph" w:customStyle="1" w:styleId="8E92D83DDB07D74CAA99023EC14FFFDC">
    <w:name w:val="8E92D83DDB07D74CAA99023EC14FFFDC"/>
    <w:rsid w:val="00B146E7"/>
  </w:style>
  <w:style w:type="paragraph" w:customStyle="1" w:styleId="CB995EB18335CA4999D283DA6B58502F">
    <w:name w:val="CB995EB18335CA4999D283DA6B58502F"/>
    <w:rsid w:val="00B146E7"/>
  </w:style>
  <w:style w:type="character" w:styleId="PlaceholderText">
    <w:name w:val="Placeholder Text"/>
    <w:basedOn w:val="DefaultParagraphFont"/>
    <w:uiPriority w:val="99"/>
    <w:semiHidden/>
    <w:rsid w:val="00B146E7"/>
    <w:rPr>
      <w:color w:val="808080"/>
    </w:rPr>
  </w:style>
  <w:style w:type="paragraph" w:customStyle="1" w:styleId="72123FE65F3554469FB6FA613E3C255E">
    <w:name w:val="72123FE65F3554469FB6FA613E3C255E"/>
    <w:rsid w:val="00B146E7"/>
  </w:style>
  <w:style w:type="paragraph" w:customStyle="1" w:styleId="128247285D215E45955DE7FEE7EEE68B">
    <w:name w:val="128247285D215E45955DE7FEE7EEE68B"/>
    <w:rsid w:val="00B146E7"/>
  </w:style>
  <w:style w:type="paragraph" w:customStyle="1" w:styleId="9EF841A86D1882449D29637A5AF71319">
    <w:name w:val="9EF841A86D1882449D29637A5AF71319"/>
    <w:rsid w:val="00B146E7"/>
  </w:style>
  <w:style w:type="paragraph" w:customStyle="1" w:styleId="5CF515407EB84A4AB3D282C25A29C5EC">
    <w:name w:val="5CF515407EB84A4AB3D282C25A29C5EC"/>
    <w:rsid w:val="00B146E7"/>
  </w:style>
  <w:style w:type="paragraph" w:customStyle="1" w:styleId="78907FFD1C798D4A80844420900E8AD3">
    <w:name w:val="78907FFD1C798D4A80844420900E8AD3"/>
    <w:rsid w:val="00B14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Mulcahy</dc:creator>
  <cp:keywords/>
  <dc:description/>
  <cp:lastModifiedBy>Derek Mulcahy</cp:lastModifiedBy>
  <cp:revision>1</cp:revision>
  <dcterms:created xsi:type="dcterms:W3CDTF">2024-04-24T15:28:00Z</dcterms:created>
  <dcterms:modified xsi:type="dcterms:W3CDTF">2024-04-24T16:00:00Z</dcterms:modified>
</cp:coreProperties>
</file>