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ED2E" w14:textId="00B7F6FD" w:rsidR="004753A9" w:rsidRPr="00D57C81" w:rsidRDefault="00637B8D" w:rsidP="00DA69AE">
      <w:pPr>
        <w:spacing w:line="360" w:lineRule="auto"/>
        <w:rPr>
          <w:rFonts w:asciiTheme="minorHAnsi" w:hAnsiTheme="minorHAnsi" w:cstheme="minorHAnsi"/>
          <w:sz w:val="22"/>
          <w:szCs w:val="22"/>
        </w:rPr>
      </w:pPr>
      <w:r w:rsidRPr="00D57C81">
        <w:rPr>
          <w:rFonts w:asciiTheme="minorHAnsi" w:hAnsiTheme="minorHAnsi" w:cstheme="minorHAnsi"/>
          <w:noProof/>
          <w:sz w:val="22"/>
          <w:szCs w:val="22"/>
          <w:lang w:eastAsia="en-IE"/>
        </w:rPr>
        <w:drawing>
          <wp:anchor distT="0" distB="0" distL="114300" distR="114300" simplePos="0" relativeHeight="251659264" behindDoc="0" locked="0" layoutInCell="1" allowOverlap="1" wp14:anchorId="550AAB1F" wp14:editId="5C9D593B">
            <wp:simplePos x="0" y="0"/>
            <wp:positionH relativeFrom="margin">
              <wp:align>center</wp:align>
            </wp:positionH>
            <wp:positionV relativeFrom="paragraph">
              <wp:posOffset>-146050</wp:posOffset>
            </wp:positionV>
            <wp:extent cx="1692666" cy="1096931"/>
            <wp:effectExtent l="0" t="0" r="3175" b="8255"/>
            <wp:wrapNone/>
            <wp:docPr id="6" name="Picture 6" descr="tusla_logo_strap_cent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sla_logo_strap_cente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2666" cy="10969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4EE7B" w14:textId="42E25A88" w:rsidR="004753A9" w:rsidRPr="00D57C81" w:rsidRDefault="004753A9" w:rsidP="00DA69AE">
      <w:pPr>
        <w:spacing w:line="360" w:lineRule="auto"/>
        <w:jc w:val="center"/>
        <w:rPr>
          <w:rFonts w:asciiTheme="minorHAnsi" w:hAnsiTheme="minorHAnsi" w:cstheme="minorHAnsi"/>
          <w:b/>
          <w:sz w:val="22"/>
          <w:szCs w:val="22"/>
        </w:rPr>
      </w:pPr>
    </w:p>
    <w:p w14:paraId="06ADA653" w14:textId="77777777" w:rsidR="002A6F2F" w:rsidRPr="00D57C81" w:rsidRDefault="002A6F2F" w:rsidP="00DA69AE">
      <w:pPr>
        <w:spacing w:line="360" w:lineRule="auto"/>
        <w:jc w:val="center"/>
        <w:rPr>
          <w:rFonts w:asciiTheme="minorHAnsi" w:hAnsiTheme="minorHAnsi" w:cstheme="minorHAnsi"/>
          <w:b/>
          <w:sz w:val="22"/>
          <w:szCs w:val="22"/>
        </w:rPr>
      </w:pPr>
    </w:p>
    <w:p w14:paraId="4ED27620" w14:textId="32C9B0FB" w:rsidR="002A6F2F" w:rsidRPr="00D57C81" w:rsidRDefault="00246E4E" w:rsidP="00DA69AE">
      <w:pPr>
        <w:spacing w:line="360" w:lineRule="auto"/>
        <w:jc w:val="center"/>
        <w:rPr>
          <w:rFonts w:asciiTheme="minorHAnsi" w:hAnsiTheme="minorHAnsi" w:cstheme="minorHAnsi"/>
          <w:b/>
          <w:sz w:val="22"/>
          <w:szCs w:val="22"/>
        </w:rPr>
      </w:pPr>
      <w:r w:rsidRPr="00246E4E">
        <w:rPr>
          <w:rFonts w:asciiTheme="minorHAnsi" w:hAnsiTheme="minorHAnsi" w:cstheme="minorHAnsi"/>
          <w:b/>
          <w:noProof/>
          <w:sz w:val="22"/>
          <w:szCs w:val="22"/>
          <w:lang w:val="en-IE"/>
        </w:rPr>
        <w:drawing>
          <wp:anchor distT="0" distB="0" distL="114300" distR="114300" simplePos="0" relativeHeight="251665408" behindDoc="0" locked="0" layoutInCell="1" allowOverlap="1" wp14:anchorId="30501F15" wp14:editId="7E9768BE">
            <wp:simplePos x="0" y="0"/>
            <wp:positionH relativeFrom="column">
              <wp:posOffset>5251450</wp:posOffset>
            </wp:positionH>
            <wp:positionV relativeFrom="paragraph">
              <wp:posOffset>121920</wp:posOffset>
            </wp:positionV>
            <wp:extent cx="1111250" cy="1244600"/>
            <wp:effectExtent l="0" t="0" r="0" b="0"/>
            <wp:wrapSquare wrapText="bothSides"/>
            <wp:docPr id="1474537944" name="Picture 2" descr="A map of ireland with different colored are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37944" name="Picture 2" descr="A map of ireland with different colored area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1250" cy="124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3499B2" w14:textId="21B834AE" w:rsidR="00E65D98" w:rsidRDefault="00E65D98" w:rsidP="00246E4E">
      <w:pPr>
        <w:pStyle w:val="BodyText2"/>
        <w:spacing w:line="360" w:lineRule="auto"/>
        <w:ind w:right="-1008"/>
        <w:rPr>
          <w:rFonts w:asciiTheme="minorHAnsi" w:hAnsiTheme="minorHAnsi" w:cstheme="minorHAnsi"/>
          <w:b/>
          <w:sz w:val="22"/>
          <w:szCs w:val="22"/>
        </w:rPr>
      </w:pPr>
    </w:p>
    <w:p w14:paraId="6704F543" w14:textId="6E45695B" w:rsidR="00246E4E" w:rsidRPr="00246E4E" w:rsidRDefault="008D3C7C" w:rsidP="00246E4E">
      <w:pPr>
        <w:pStyle w:val="BodyText2"/>
        <w:spacing w:line="360" w:lineRule="auto"/>
        <w:ind w:right="-1008"/>
        <w:jc w:val="center"/>
        <w:rPr>
          <w:rFonts w:asciiTheme="minorHAnsi" w:hAnsiTheme="minorHAnsi" w:cstheme="minorHAnsi"/>
          <w:b/>
          <w:sz w:val="22"/>
          <w:szCs w:val="22"/>
          <w:lang w:val="en-IE"/>
        </w:rPr>
      </w:pPr>
      <w:r>
        <w:rPr>
          <w:rFonts w:asciiTheme="minorHAnsi" w:hAnsiTheme="minorHAnsi" w:cstheme="minorHAnsi"/>
          <w:b/>
          <w:sz w:val="22"/>
          <w:szCs w:val="22"/>
        </w:rPr>
        <w:br/>
      </w:r>
      <w:r w:rsidR="00DF4E4D" w:rsidRPr="00D57C81">
        <w:rPr>
          <w:rFonts w:asciiTheme="minorHAnsi" w:hAnsiTheme="minorHAnsi" w:cstheme="minorHAnsi"/>
          <w:b/>
          <w:sz w:val="22"/>
          <w:szCs w:val="22"/>
        </w:rPr>
        <w:t>J</w:t>
      </w:r>
      <w:r w:rsidR="00115E77" w:rsidRPr="00D57C81">
        <w:rPr>
          <w:rFonts w:asciiTheme="minorHAnsi" w:hAnsiTheme="minorHAnsi" w:cstheme="minorHAnsi"/>
          <w:b/>
          <w:sz w:val="22"/>
          <w:szCs w:val="22"/>
        </w:rPr>
        <w:t>ob Specification</w:t>
      </w:r>
      <w:r w:rsidR="00246E4E" w:rsidRPr="00246E4E">
        <w:rPr>
          <w:szCs w:val="24"/>
          <w:lang w:val="en-IE" w:eastAsia="en-IE"/>
        </w:rPr>
        <w:t xml:space="preserve"> </w:t>
      </w:r>
    </w:p>
    <w:p w14:paraId="38B93048" w14:textId="26DD51EE" w:rsidR="001C3070" w:rsidRDefault="00E32FCD" w:rsidP="001C3070">
      <w:pPr>
        <w:pStyle w:val="BodyText2"/>
        <w:spacing w:line="360" w:lineRule="auto"/>
        <w:ind w:right="-1008"/>
        <w:jc w:val="center"/>
        <w:rPr>
          <w:rFonts w:asciiTheme="minorHAnsi" w:hAnsiTheme="minorHAnsi" w:cstheme="minorHAnsi"/>
          <w:b/>
          <w:sz w:val="22"/>
          <w:szCs w:val="22"/>
        </w:rPr>
      </w:pPr>
      <w:r>
        <w:rPr>
          <w:rFonts w:asciiTheme="minorHAnsi" w:hAnsiTheme="minorHAnsi" w:cstheme="minorHAnsi"/>
          <w:b/>
          <w:sz w:val="22"/>
          <w:szCs w:val="22"/>
        </w:rPr>
        <w:t xml:space="preserve">Area Manager </w:t>
      </w:r>
      <w:r w:rsidR="001C3070">
        <w:rPr>
          <w:rFonts w:asciiTheme="minorHAnsi" w:hAnsiTheme="minorHAnsi" w:cstheme="minorHAnsi"/>
          <w:b/>
          <w:sz w:val="22"/>
          <w:szCs w:val="22"/>
        </w:rPr>
        <w:t xml:space="preserve">- </w:t>
      </w:r>
      <w:r w:rsidR="00836C9F" w:rsidRPr="00D57C81">
        <w:rPr>
          <w:rFonts w:asciiTheme="minorHAnsi" w:hAnsiTheme="minorHAnsi" w:cstheme="minorHAnsi"/>
          <w:b/>
          <w:sz w:val="22"/>
          <w:szCs w:val="22"/>
        </w:rPr>
        <w:t>Network</w:t>
      </w:r>
      <w:r w:rsidR="001C3070">
        <w:rPr>
          <w:rFonts w:asciiTheme="minorHAnsi" w:hAnsiTheme="minorHAnsi" w:cstheme="minorHAnsi"/>
          <w:b/>
          <w:sz w:val="22"/>
          <w:szCs w:val="22"/>
        </w:rPr>
        <w:t xml:space="preserve"> </w:t>
      </w:r>
      <w:r w:rsidR="000F70DA">
        <w:rPr>
          <w:rFonts w:asciiTheme="minorHAnsi" w:hAnsiTheme="minorHAnsi" w:cstheme="minorHAnsi"/>
          <w:b/>
          <w:sz w:val="22"/>
          <w:szCs w:val="22"/>
        </w:rPr>
        <w:t xml:space="preserve">Manager- </w:t>
      </w:r>
      <w:r w:rsidR="001C3070">
        <w:rPr>
          <w:rFonts w:asciiTheme="minorHAnsi" w:hAnsiTheme="minorHAnsi" w:cstheme="minorHAnsi"/>
          <w:b/>
          <w:sz w:val="22"/>
          <w:szCs w:val="22"/>
        </w:rPr>
        <w:t>Mayo</w:t>
      </w:r>
      <w:r w:rsidR="000F70DA">
        <w:rPr>
          <w:rFonts w:asciiTheme="minorHAnsi" w:hAnsiTheme="minorHAnsi" w:cstheme="minorHAnsi"/>
          <w:b/>
          <w:sz w:val="22"/>
          <w:szCs w:val="22"/>
        </w:rPr>
        <w:t xml:space="preserve">- Temporary Appointment </w:t>
      </w:r>
    </w:p>
    <w:p w14:paraId="178916BC" w14:textId="6C97FACA" w:rsidR="001C3070" w:rsidRDefault="001C3070" w:rsidP="001C3070">
      <w:pPr>
        <w:pStyle w:val="BodyText2"/>
        <w:spacing w:line="360" w:lineRule="auto"/>
        <w:ind w:left="2160" w:right="-1008"/>
        <w:rPr>
          <w:rFonts w:asciiTheme="minorHAnsi" w:hAnsiTheme="minorHAnsi" w:cstheme="minorHAnsi"/>
          <w:b/>
          <w:sz w:val="22"/>
          <w:szCs w:val="22"/>
        </w:rPr>
      </w:pPr>
      <w:r>
        <w:rPr>
          <w:rFonts w:asciiTheme="minorHAnsi" w:hAnsiTheme="minorHAnsi" w:cstheme="minorHAnsi"/>
          <w:b/>
          <w:sz w:val="22"/>
          <w:szCs w:val="22"/>
        </w:rPr>
        <w:t xml:space="preserve">                      </w:t>
      </w:r>
    </w:p>
    <w:p w14:paraId="6FD845E3" w14:textId="77777777" w:rsidR="001C3070" w:rsidRPr="00D57C81" w:rsidRDefault="001C3070" w:rsidP="00836C9F">
      <w:pPr>
        <w:pStyle w:val="BodyText2"/>
        <w:spacing w:line="360" w:lineRule="auto"/>
        <w:ind w:right="-1008"/>
        <w:jc w:val="center"/>
        <w:rPr>
          <w:rFonts w:asciiTheme="minorHAnsi" w:hAnsiTheme="minorHAnsi" w:cstheme="minorHAnsi"/>
          <w:b/>
          <w:sz w:val="22"/>
          <w:szCs w:val="22"/>
        </w:rPr>
      </w:pPr>
    </w:p>
    <w:p w14:paraId="21D1518D" w14:textId="77777777" w:rsidR="00115E77" w:rsidRPr="00D57C81" w:rsidRDefault="00115E77" w:rsidP="00DA69AE">
      <w:pPr>
        <w:spacing w:line="360" w:lineRule="auto"/>
        <w:jc w:val="center"/>
        <w:rPr>
          <w:rFonts w:asciiTheme="minorHAnsi" w:hAnsiTheme="minorHAnsi" w:cstheme="minorHAnsi"/>
          <w:b/>
          <w:i/>
          <w:sz w:val="22"/>
          <w:szCs w:val="22"/>
        </w:rPr>
      </w:pPr>
    </w:p>
    <w:tbl>
      <w:tblPr>
        <w:tblW w:w="1080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8640"/>
      </w:tblGrid>
      <w:tr w:rsidR="00D57C81" w:rsidRPr="00D57C81" w14:paraId="242C75B5" w14:textId="77777777" w:rsidTr="00115E77">
        <w:tc>
          <w:tcPr>
            <w:tcW w:w="2160" w:type="dxa"/>
            <w:tcBorders>
              <w:top w:val="single" w:sz="4" w:space="0" w:color="auto"/>
              <w:left w:val="single" w:sz="4" w:space="0" w:color="auto"/>
              <w:bottom w:val="single" w:sz="4" w:space="0" w:color="auto"/>
              <w:right w:val="single" w:sz="4" w:space="0" w:color="auto"/>
            </w:tcBorders>
          </w:tcPr>
          <w:p w14:paraId="763252EE" w14:textId="77777777" w:rsidR="00115E77" w:rsidRPr="00D57C81" w:rsidRDefault="00115E77" w:rsidP="00DA69AE">
            <w:pPr>
              <w:spacing w:line="360" w:lineRule="auto"/>
              <w:rPr>
                <w:rFonts w:asciiTheme="minorHAnsi" w:hAnsiTheme="minorHAnsi" w:cstheme="minorHAnsi"/>
                <w:b/>
                <w:sz w:val="22"/>
                <w:szCs w:val="22"/>
              </w:rPr>
            </w:pPr>
            <w:r w:rsidRPr="00D57C81">
              <w:rPr>
                <w:rFonts w:asciiTheme="minorHAnsi" w:hAnsiTheme="minorHAnsi" w:cstheme="minorHAnsi"/>
                <w:b/>
                <w:sz w:val="22"/>
                <w:szCs w:val="22"/>
              </w:rPr>
              <w:t>Job Title, Grade and Grade Code</w:t>
            </w:r>
          </w:p>
          <w:p w14:paraId="03A463F5" w14:textId="77777777" w:rsidR="00115E77" w:rsidRPr="00D57C81" w:rsidRDefault="00115E77" w:rsidP="00DA69AE">
            <w:pPr>
              <w:spacing w:line="360" w:lineRule="auto"/>
              <w:rPr>
                <w:rFonts w:asciiTheme="minorHAnsi" w:hAnsiTheme="minorHAnsi" w:cstheme="minorHAnsi"/>
                <w:b/>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14:paraId="552026C2" w14:textId="77777777" w:rsidR="000F70DA" w:rsidRDefault="000F70DA" w:rsidP="000F70DA">
            <w:pPr>
              <w:pStyle w:val="BodyText2"/>
              <w:spacing w:line="360" w:lineRule="auto"/>
              <w:ind w:right="-1008"/>
              <w:rPr>
                <w:rFonts w:asciiTheme="minorHAnsi" w:hAnsiTheme="minorHAnsi" w:cstheme="minorHAnsi"/>
                <w:b/>
                <w:sz w:val="22"/>
                <w:szCs w:val="22"/>
              </w:rPr>
            </w:pPr>
            <w:r>
              <w:rPr>
                <w:rFonts w:asciiTheme="minorHAnsi" w:hAnsiTheme="minorHAnsi" w:cstheme="minorHAnsi"/>
                <w:b/>
                <w:sz w:val="22"/>
                <w:szCs w:val="22"/>
              </w:rPr>
              <w:t xml:space="preserve">Area Manager - </w:t>
            </w:r>
            <w:r w:rsidRPr="00D57C81">
              <w:rPr>
                <w:rFonts w:asciiTheme="minorHAnsi" w:hAnsiTheme="minorHAnsi" w:cstheme="minorHAnsi"/>
                <w:b/>
                <w:sz w:val="22"/>
                <w:szCs w:val="22"/>
              </w:rPr>
              <w:t>Network</w:t>
            </w:r>
            <w:r>
              <w:rPr>
                <w:rFonts w:asciiTheme="minorHAnsi" w:hAnsiTheme="minorHAnsi" w:cstheme="minorHAnsi"/>
                <w:b/>
                <w:sz w:val="22"/>
                <w:szCs w:val="22"/>
              </w:rPr>
              <w:t xml:space="preserve"> Manager- Mayo- Temporary Appointment </w:t>
            </w:r>
          </w:p>
          <w:p w14:paraId="69956ABB" w14:textId="77777777" w:rsidR="00115E77" w:rsidRPr="00D57C81" w:rsidRDefault="00115E77" w:rsidP="00DA69AE">
            <w:pPr>
              <w:pStyle w:val="BodyText2"/>
              <w:spacing w:line="360" w:lineRule="auto"/>
              <w:ind w:right="-1008"/>
              <w:rPr>
                <w:rFonts w:asciiTheme="minorHAnsi" w:hAnsiTheme="minorHAnsi" w:cstheme="minorHAnsi"/>
                <w:sz w:val="22"/>
                <w:szCs w:val="22"/>
              </w:rPr>
            </w:pPr>
            <w:r w:rsidRPr="00D57C81">
              <w:rPr>
                <w:rFonts w:asciiTheme="minorHAnsi" w:hAnsiTheme="minorHAnsi" w:cstheme="minorHAnsi"/>
                <w:sz w:val="22"/>
                <w:szCs w:val="22"/>
              </w:rPr>
              <w:t xml:space="preserve">Grade Code: </w:t>
            </w:r>
            <w:r w:rsidR="00C514BB" w:rsidRPr="00D57C81">
              <w:rPr>
                <w:rFonts w:asciiTheme="minorHAnsi" w:hAnsiTheme="minorHAnsi" w:cstheme="minorHAnsi"/>
                <w:sz w:val="22"/>
                <w:szCs w:val="22"/>
              </w:rPr>
              <w:t>Q137</w:t>
            </w:r>
          </w:p>
        </w:tc>
      </w:tr>
      <w:tr w:rsidR="00D57C81" w:rsidRPr="00D57C81" w14:paraId="02EB2A68" w14:textId="77777777" w:rsidTr="00115E77">
        <w:tc>
          <w:tcPr>
            <w:tcW w:w="2160" w:type="dxa"/>
            <w:tcBorders>
              <w:top w:val="single" w:sz="4" w:space="0" w:color="auto"/>
              <w:left w:val="single" w:sz="4" w:space="0" w:color="auto"/>
              <w:bottom w:val="single" w:sz="4" w:space="0" w:color="auto"/>
              <w:right w:val="single" w:sz="4" w:space="0" w:color="auto"/>
            </w:tcBorders>
            <w:hideMark/>
          </w:tcPr>
          <w:p w14:paraId="58AC5833" w14:textId="77777777" w:rsidR="00115E77" w:rsidRPr="00D57C81" w:rsidRDefault="00115E77" w:rsidP="00DA69AE">
            <w:pPr>
              <w:spacing w:line="360" w:lineRule="auto"/>
              <w:rPr>
                <w:rFonts w:asciiTheme="minorHAnsi" w:hAnsiTheme="minorHAnsi" w:cstheme="minorHAnsi"/>
                <w:b/>
                <w:sz w:val="22"/>
                <w:szCs w:val="22"/>
              </w:rPr>
            </w:pPr>
            <w:r w:rsidRPr="00D57C81">
              <w:rPr>
                <w:rFonts w:asciiTheme="minorHAnsi" w:hAnsiTheme="minorHAnsi" w:cstheme="minorHAnsi"/>
                <w:b/>
                <w:sz w:val="22"/>
                <w:szCs w:val="22"/>
              </w:rPr>
              <w:t>Campaign Reference Approval Code</w:t>
            </w:r>
          </w:p>
        </w:tc>
        <w:tc>
          <w:tcPr>
            <w:tcW w:w="8640" w:type="dxa"/>
            <w:tcBorders>
              <w:top w:val="single" w:sz="4" w:space="0" w:color="auto"/>
              <w:left w:val="single" w:sz="4" w:space="0" w:color="auto"/>
              <w:bottom w:val="single" w:sz="4" w:space="0" w:color="auto"/>
              <w:right w:val="single" w:sz="4" w:space="0" w:color="auto"/>
            </w:tcBorders>
            <w:hideMark/>
          </w:tcPr>
          <w:p w14:paraId="66C08640" w14:textId="7E54D568" w:rsidR="00115E77" w:rsidRPr="00D57C81" w:rsidRDefault="00E32FCD" w:rsidP="00DA69AE">
            <w:pPr>
              <w:pStyle w:val="BodyText2"/>
              <w:spacing w:line="360" w:lineRule="auto"/>
              <w:ind w:right="-1008"/>
              <w:rPr>
                <w:rFonts w:asciiTheme="minorHAnsi" w:hAnsiTheme="minorHAnsi" w:cstheme="minorHAnsi"/>
                <w:sz w:val="22"/>
                <w:szCs w:val="22"/>
              </w:rPr>
            </w:pPr>
            <w:r>
              <w:rPr>
                <w:rFonts w:asciiTheme="minorHAnsi" w:hAnsiTheme="minorHAnsi" w:cstheme="minorHAnsi"/>
                <w:sz w:val="22"/>
                <w:szCs w:val="22"/>
              </w:rPr>
              <w:t>AMNT</w:t>
            </w:r>
            <w:r w:rsidR="000F1EAD">
              <w:rPr>
                <w:rFonts w:asciiTheme="minorHAnsi" w:hAnsiTheme="minorHAnsi" w:cstheme="minorHAnsi"/>
                <w:sz w:val="22"/>
                <w:szCs w:val="22"/>
              </w:rPr>
              <w:t>R26</w:t>
            </w:r>
          </w:p>
        </w:tc>
      </w:tr>
      <w:tr w:rsidR="00D57C81" w:rsidRPr="00D57C81" w14:paraId="3B0734AC" w14:textId="77777777" w:rsidTr="00115E77">
        <w:trPr>
          <w:trHeight w:val="797"/>
        </w:trPr>
        <w:tc>
          <w:tcPr>
            <w:tcW w:w="2160" w:type="dxa"/>
            <w:tcBorders>
              <w:top w:val="single" w:sz="4" w:space="0" w:color="auto"/>
              <w:left w:val="single" w:sz="4" w:space="0" w:color="auto"/>
              <w:bottom w:val="single" w:sz="4" w:space="0" w:color="auto"/>
              <w:right w:val="single" w:sz="4" w:space="0" w:color="auto"/>
            </w:tcBorders>
            <w:hideMark/>
          </w:tcPr>
          <w:p w14:paraId="12C69381" w14:textId="77777777" w:rsidR="00115E77" w:rsidRPr="00D57C81" w:rsidRDefault="00115E77" w:rsidP="00DA69AE">
            <w:pPr>
              <w:spacing w:line="360" w:lineRule="auto"/>
              <w:rPr>
                <w:rFonts w:asciiTheme="minorHAnsi" w:hAnsiTheme="minorHAnsi" w:cstheme="minorHAnsi"/>
                <w:b/>
                <w:sz w:val="22"/>
                <w:szCs w:val="22"/>
              </w:rPr>
            </w:pPr>
            <w:r w:rsidRPr="00D57C81">
              <w:rPr>
                <w:rFonts w:asciiTheme="minorHAnsi" w:hAnsiTheme="minorHAnsi" w:cstheme="minorHAnsi"/>
                <w:b/>
                <w:sz w:val="22"/>
                <w:szCs w:val="22"/>
              </w:rPr>
              <w:t>Applications considered Via</w:t>
            </w:r>
          </w:p>
        </w:tc>
        <w:tc>
          <w:tcPr>
            <w:tcW w:w="8640" w:type="dxa"/>
            <w:tcBorders>
              <w:top w:val="single" w:sz="4" w:space="0" w:color="auto"/>
              <w:left w:val="single" w:sz="4" w:space="0" w:color="auto"/>
              <w:bottom w:val="single" w:sz="4" w:space="0" w:color="auto"/>
              <w:right w:val="single" w:sz="4" w:space="0" w:color="auto"/>
            </w:tcBorders>
          </w:tcPr>
          <w:p w14:paraId="4285346F" w14:textId="6348C3A4" w:rsidR="002A3E18" w:rsidRDefault="002A3E18" w:rsidP="002A3E18">
            <w:pPr>
              <w:pStyle w:val="xmsonormal"/>
              <w:rPr>
                <w:bCs/>
              </w:rPr>
            </w:pPr>
            <w:r w:rsidRPr="00E32FCD">
              <w:rPr>
                <w:bCs/>
              </w:rPr>
              <w:t xml:space="preserve">Applications are invited by CV, together with a personal statement clearly stating suitability for the role as linked to the stated competencies to </w:t>
            </w:r>
            <w:hyperlink r:id="rId10" w:history="1">
              <w:r w:rsidR="000F1EAD" w:rsidRPr="000F1EAD">
                <w:rPr>
                  <w:rStyle w:val="Hyperlink"/>
                  <w:b/>
                </w:rPr>
                <w:t>Alan.Burns@tusla.ie</w:t>
              </w:r>
            </w:hyperlink>
            <w:r w:rsidR="000F1EAD">
              <w:rPr>
                <w:bCs/>
              </w:rPr>
              <w:t xml:space="preserve"> </w:t>
            </w:r>
            <w:r w:rsidRPr="00E32FCD">
              <w:rPr>
                <w:bCs/>
              </w:rPr>
              <w:t xml:space="preserve"> by </w:t>
            </w:r>
            <w:r w:rsidR="00944B51">
              <w:rPr>
                <w:bCs/>
              </w:rPr>
              <w:t xml:space="preserve">5:00pm </w:t>
            </w:r>
            <w:r w:rsidR="00567F80">
              <w:rPr>
                <w:bCs/>
              </w:rPr>
              <w:t>Monday</w:t>
            </w:r>
            <w:r w:rsidR="00944B51">
              <w:rPr>
                <w:bCs/>
              </w:rPr>
              <w:t xml:space="preserve"> 1</w:t>
            </w:r>
            <w:r w:rsidR="000F1EAD">
              <w:rPr>
                <w:bCs/>
              </w:rPr>
              <w:t>5</w:t>
            </w:r>
            <w:r w:rsidR="00944B51" w:rsidRPr="00944B51">
              <w:rPr>
                <w:bCs/>
                <w:vertAlign w:val="superscript"/>
              </w:rPr>
              <w:t>th</w:t>
            </w:r>
            <w:r w:rsidR="00944B51">
              <w:rPr>
                <w:bCs/>
              </w:rPr>
              <w:t xml:space="preserve"> </w:t>
            </w:r>
            <w:r w:rsidR="000F1EAD">
              <w:rPr>
                <w:bCs/>
              </w:rPr>
              <w:t>June</w:t>
            </w:r>
            <w:r w:rsidR="00BF2BC0" w:rsidRPr="00E32FCD">
              <w:rPr>
                <w:bCs/>
              </w:rPr>
              <w:t>.</w:t>
            </w:r>
          </w:p>
          <w:p w14:paraId="11A8E2CE" w14:textId="77777777" w:rsidR="008235C4" w:rsidRDefault="008235C4" w:rsidP="002A3E18">
            <w:pPr>
              <w:pStyle w:val="xmsonormal"/>
              <w:rPr>
                <w:bCs/>
              </w:rPr>
            </w:pPr>
          </w:p>
          <w:p w14:paraId="1F81A2E7" w14:textId="5F6FDE83" w:rsidR="008235C4" w:rsidRPr="008235C4" w:rsidRDefault="008235C4" w:rsidP="002A3E18">
            <w:pPr>
              <w:pStyle w:val="xmsonormal"/>
              <w:rPr>
                <w:bCs/>
                <w:i/>
                <w:iCs/>
              </w:rPr>
            </w:pPr>
            <w:r w:rsidRPr="008235C4">
              <w:rPr>
                <w:bCs/>
                <w:i/>
                <w:iCs/>
                <w:u w:val="single"/>
              </w:rPr>
              <w:t xml:space="preserve">Guidance </w:t>
            </w:r>
            <w:r>
              <w:rPr>
                <w:bCs/>
                <w:i/>
                <w:iCs/>
                <w:u w:val="single"/>
              </w:rPr>
              <w:t xml:space="preserve">that candidates may find useful in relation to the </w:t>
            </w:r>
            <w:r w:rsidRPr="008235C4">
              <w:rPr>
                <w:bCs/>
                <w:i/>
                <w:iCs/>
                <w:u w:val="single"/>
              </w:rPr>
              <w:t>personal statement is that a word count of 250 should suffic</w:t>
            </w:r>
            <w:r>
              <w:rPr>
                <w:bCs/>
                <w:i/>
                <w:iCs/>
                <w:u w:val="single"/>
              </w:rPr>
              <w:t>iently allow</w:t>
            </w:r>
            <w:r w:rsidRPr="008235C4">
              <w:rPr>
                <w:bCs/>
                <w:i/>
                <w:iCs/>
                <w:u w:val="single"/>
              </w:rPr>
              <w:t xml:space="preserve"> candidates to fully demonstrate their competence as linked to the specific requirements and seniority of the role – using examples.</w:t>
            </w:r>
          </w:p>
          <w:p w14:paraId="60A34AAC" w14:textId="77777777" w:rsidR="00F30D1D" w:rsidRPr="008235C4" w:rsidRDefault="00F30D1D" w:rsidP="002A3E18">
            <w:pPr>
              <w:pStyle w:val="xmsonormal"/>
              <w:rPr>
                <w:bCs/>
                <w:i/>
                <w:iCs/>
              </w:rPr>
            </w:pPr>
          </w:p>
          <w:p w14:paraId="6715666C" w14:textId="491B1D1B" w:rsidR="00F30D1D" w:rsidRPr="00D57C81" w:rsidRDefault="00F30D1D" w:rsidP="000F1EAD">
            <w:pPr>
              <w:pStyle w:val="xmsonormal"/>
              <w:rPr>
                <w:rFonts w:asciiTheme="minorHAnsi" w:hAnsiTheme="minorHAnsi" w:cstheme="minorHAnsi"/>
              </w:rPr>
            </w:pPr>
          </w:p>
        </w:tc>
      </w:tr>
      <w:tr w:rsidR="00D57C81" w:rsidRPr="00D57C81" w14:paraId="06C04711" w14:textId="77777777" w:rsidTr="00115E77">
        <w:tc>
          <w:tcPr>
            <w:tcW w:w="2160" w:type="dxa"/>
            <w:tcBorders>
              <w:top w:val="single" w:sz="4" w:space="0" w:color="auto"/>
              <w:left w:val="single" w:sz="4" w:space="0" w:color="auto"/>
              <w:bottom w:val="single" w:sz="4" w:space="0" w:color="auto"/>
              <w:right w:val="single" w:sz="4" w:space="0" w:color="auto"/>
            </w:tcBorders>
            <w:hideMark/>
          </w:tcPr>
          <w:p w14:paraId="1E7C727E" w14:textId="77777777" w:rsidR="00115E77" w:rsidRPr="00D57C81" w:rsidRDefault="00115E77" w:rsidP="00DA69AE">
            <w:pPr>
              <w:spacing w:line="360" w:lineRule="auto"/>
              <w:rPr>
                <w:rFonts w:asciiTheme="minorHAnsi" w:hAnsiTheme="minorHAnsi" w:cstheme="minorHAnsi"/>
                <w:b/>
                <w:sz w:val="22"/>
                <w:szCs w:val="22"/>
              </w:rPr>
            </w:pPr>
            <w:r w:rsidRPr="00D57C81">
              <w:rPr>
                <w:rFonts w:asciiTheme="minorHAnsi" w:hAnsiTheme="minorHAnsi" w:cstheme="minorHAnsi"/>
                <w:b/>
                <w:sz w:val="22"/>
                <w:szCs w:val="22"/>
              </w:rPr>
              <w:t>Opening date for Applications</w:t>
            </w:r>
          </w:p>
        </w:tc>
        <w:tc>
          <w:tcPr>
            <w:tcW w:w="8640" w:type="dxa"/>
            <w:tcBorders>
              <w:top w:val="single" w:sz="4" w:space="0" w:color="auto"/>
              <w:left w:val="single" w:sz="4" w:space="0" w:color="auto"/>
              <w:bottom w:val="single" w:sz="4" w:space="0" w:color="auto"/>
              <w:right w:val="single" w:sz="4" w:space="0" w:color="auto"/>
            </w:tcBorders>
            <w:hideMark/>
          </w:tcPr>
          <w:p w14:paraId="2741149B" w14:textId="3DE33A7B" w:rsidR="00115E77" w:rsidRPr="00D57C81" w:rsidRDefault="00F722BE" w:rsidP="00DA69AE">
            <w:pPr>
              <w:pStyle w:val="BodyText2"/>
              <w:spacing w:line="360" w:lineRule="auto"/>
              <w:ind w:right="-1008"/>
              <w:rPr>
                <w:rFonts w:asciiTheme="minorHAnsi" w:hAnsiTheme="minorHAnsi" w:cstheme="minorHAnsi"/>
                <w:sz w:val="22"/>
                <w:szCs w:val="22"/>
              </w:rPr>
            </w:pPr>
            <w:r>
              <w:rPr>
                <w:rFonts w:asciiTheme="minorHAnsi" w:hAnsiTheme="minorHAnsi" w:cstheme="minorHAnsi"/>
                <w:sz w:val="22"/>
                <w:szCs w:val="22"/>
              </w:rPr>
              <w:t>2</w:t>
            </w:r>
            <w:r w:rsidR="000F1EAD">
              <w:rPr>
                <w:rFonts w:asciiTheme="minorHAnsi" w:hAnsiTheme="minorHAnsi" w:cstheme="minorHAnsi"/>
                <w:sz w:val="22"/>
                <w:szCs w:val="22"/>
              </w:rPr>
              <w:t>8</w:t>
            </w:r>
            <w:r w:rsidRPr="00F722BE">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00163124">
              <w:rPr>
                <w:rFonts w:asciiTheme="minorHAnsi" w:hAnsiTheme="minorHAnsi" w:cstheme="minorHAnsi"/>
                <w:sz w:val="22"/>
                <w:szCs w:val="22"/>
              </w:rPr>
              <w:t>Ma</w:t>
            </w:r>
            <w:r w:rsidR="000F1EAD">
              <w:rPr>
                <w:rFonts w:asciiTheme="minorHAnsi" w:hAnsiTheme="minorHAnsi" w:cstheme="minorHAnsi"/>
                <w:sz w:val="22"/>
                <w:szCs w:val="22"/>
              </w:rPr>
              <w:t>y</w:t>
            </w:r>
            <w:r w:rsidR="00163124">
              <w:rPr>
                <w:rFonts w:asciiTheme="minorHAnsi" w:hAnsiTheme="minorHAnsi" w:cstheme="minorHAnsi"/>
                <w:sz w:val="22"/>
                <w:szCs w:val="22"/>
              </w:rPr>
              <w:t xml:space="preserve"> 202</w:t>
            </w:r>
            <w:r w:rsidR="000F1EAD">
              <w:rPr>
                <w:rFonts w:asciiTheme="minorHAnsi" w:hAnsiTheme="minorHAnsi" w:cstheme="minorHAnsi"/>
                <w:sz w:val="22"/>
                <w:szCs w:val="22"/>
              </w:rPr>
              <w:t>6.</w:t>
            </w:r>
            <w:r w:rsidR="00163124">
              <w:rPr>
                <w:rFonts w:asciiTheme="minorHAnsi" w:hAnsiTheme="minorHAnsi" w:cstheme="minorHAnsi"/>
                <w:sz w:val="22"/>
                <w:szCs w:val="22"/>
              </w:rPr>
              <w:t xml:space="preserve"> </w:t>
            </w:r>
          </w:p>
        </w:tc>
      </w:tr>
      <w:tr w:rsidR="00D57C81" w:rsidRPr="00D57C81" w14:paraId="3C27361D" w14:textId="77777777" w:rsidTr="00115E77">
        <w:tc>
          <w:tcPr>
            <w:tcW w:w="2160" w:type="dxa"/>
            <w:tcBorders>
              <w:top w:val="single" w:sz="4" w:space="0" w:color="auto"/>
              <w:left w:val="single" w:sz="4" w:space="0" w:color="auto"/>
              <w:bottom w:val="single" w:sz="4" w:space="0" w:color="auto"/>
              <w:right w:val="single" w:sz="4" w:space="0" w:color="auto"/>
            </w:tcBorders>
            <w:hideMark/>
          </w:tcPr>
          <w:p w14:paraId="197318F7" w14:textId="77777777" w:rsidR="00115E77" w:rsidRPr="00D57C81" w:rsidRDefault="00115E77" w:rsidP="00DA69AE">
            <w:pPr>
              <w:spacing w:line="360" w:lineRule="auto"/>
              <w:rPr>
                <w:rFonts w:asciiTheme="minorHAnsi" w:hAnsiTheme="minorHAnsi" w:cstheme="minorHAnsi"/>
                <w:b/>
                <w:sz w:val="22"/>
                <w:szCs w:val="22"/>
              </w:rPr>
            </w:pPr>
            <w:r w:rsidRPr="00D57C81">
              <w:rPr>
                <w:rFonts w:asciiTheme="minorHAnsi" w:hAnsiTheme="minorHAnsi" w:cstheme="minorHAnsi"/>
                <w:b/>
                <w:sz w:val="22"/>
                <w:szCs w:val="22"/>
              </w:rPr>
              <w:t>Closing Date for Applications</w:t>
            </w:r>
          </w:p>
        </w:tc>
        <w:tc>
          <w:tcPr>
            <w:tcW w:w="8640" w:type="dxa"/>
            <w:tcBorders>
              <w:top w:val="single" w:sz="4" w:space="0" w:color="auto"/>
              <w:left w:val="single" w:sz="4" w:space="0" w:color="auto"/>
              <w:bottom w:val="single" w:sz="4" w:space="0" w:color="auto"/>
              <w:right w:val="single" w:sz="4" w:space="0" w:color="auto"/>
            </w:tcBorders>
            <w:hideMark/>
          </w:tcPr>
          <w:p w14:paraId="2EF5BA2C" w14:textId="31104E43" w:rsidR="00944B51" w:rsidRPr="00944B51" w:rsidRDefault="00944B51" w:rsidP="00944B51">
            <w:pPr>
              <w:rPr>
                <w:rFonts w:asciiTheme="minorHAnsi" w:hAnsiTheme="minorHAnsi" w:cstheme="minorHAnsi"/>
                <w:b/>
                <w:bCs/>
                <w:iCs/>
                <w:sz w:val="22"/>
                <w:szCs w:val="22"/>
              </w:rPr>
            </w:pPr>
            <w:r w:rsidRPr="00944B51">
              <w:rPr>
                <w:rFonts w:asciiTheme="minorHAnsi" w:hAnsiTheme="minorHAnsi" w:cstheme="minorHAnsi"/>
                <w:b/>
                <w:bCs/>
                <w:iCs/>
                <w:sz w:val="22"/>
                <w:szCs w:val="22"/>
              </w:rPr>
              <w:t xml:space="preserve">5:00pm </w:t>
            </w:r>
            <w:r w:rsidR="00431E20">
              <w:rPr>
                <w:rFonts w:asciiTheme="minorHAnsi" w:hAnsiTheme="minorHAnsi" w:cstheme="minorHAnsi"/>
                <w:b/>
                <w:bCs/>
                <w:iCs/>
                <w:sz w:val="22"/>
                <w:szCs w:val="22"/>
              </w:rPr>
              <w:t>Monday</w:t>
            </w:r>
            <w:r w:rsidRPr="00944B51">
              <w:rPr>
                <w:rFonts w:asciiTheme="minorHAnsi" w:hAnsiTheme="minorHAnsi" w:cstheme="minorHAnsi"/>
                <w:b/>
                <w:bCs/>
                <w:iCs/>
                <w:sz w:val="22"/>
                <w:szCs w:val="22"/>
              </w:rPr>
              <w:t xml:space="preserve"> </w:t>
            </w:r>
            <w:r w:rsidR="000F1EAD">
              <w:rPr>
                <w:rFonts w:asciiTheme="minorHAnsi" w:hAnsiTheme="minorHAnsi" w:cstheme="minorHAnsi"/>
                <w:b/>
                <w:bCs/>
                <w:iCs/>
                <w:sz w:val="22"/>
                <w:szCs w:val="22"/>
              </w:rPr>
              <w:t>15</w:t>
            </w:r>
            <w:r w:rsidR="000F1EAD" w:rsidRPr="000F1EAD">
              <w:rPr>
                <w:rFonts w:asciiTheme="minorHAnsi" w:hAnsiTheme="minorHAnsi" w:cstheme="minorHAnsi"/>
                <w:b/>
                <w:bCs/>
                <w:iCs/>
                <w:sz w:val="22"/>
                <w:szCs w:val="22"/>
                <w:vertAlign w:val="superscript"/>
              </w:rPr>
              <w:t>th</w:t>
            </w:r>
            <w:r w:rsidR="000F1EAD">
              <w:rPr>
                <w:rFonts w:asciiTheme="minorHAnsi" w:hAnsiTheme="minorHAnsi" w:cstheme="minorHAnsi"/>
                <w:b/>
                <w:bCs/>
                <w:iCs/>
                <w:sz w:val="22"/>
                <w:szCs w:val="22"/>
              </w:rPr>
              <w:t xml:space="preserve"> June.</w:t>
            </w:r>
          </w:p>
          <w:p w14:paraId="6F9181A3" w14:textId="2182B8BC" w:rsidR="00115E77" w:rsidRPr="00E32FCD" w:rsidRDefault="00115E77" w:rsidP="00DA69AE">
            <w:pPr>
              <w:pStyle w:val="BodyText2"/>
              <w:spacing w:line="360" w:lineRule="auto"/>
              <w:ind w:right="-1008"/>
              <w:rPr>
                <w:rFonts w:asciiTheme="minorHAnsi" w:hAnsiTheme="minorHAnsi" w:cstheme="minorHAnsi"/>
                <w:b/>
                <w:bCs/>
                <w:iCs/>
                <w:sz w:val="22"/>
                <w:szCs w:val="22"/>
              </w:rPr>
            </w:pPr>
          </w:p>
        </w:tc>
      </w:tr>
      <w:tr w:rsidR="00D57C81" w:rsidRPr="00D57C81" w14:paraId="11F52022" w14:textId="77777777" w:rsidTr="00115E77">
        <w:tc>
          <w:tcPr>
            <w:tcW w:w="2160" w:type="dxa"/>
            <w:tcBorders>
              <w:top w:val="single" w:sz="4" w:space="0" w:color="auto"/>
              <w:left w:val="single" w:sz="4" w:space="0" w:color="auto"/>
              <w:bottom w:val="single" w:sz="4" w:space="0" w:color="auto"/>
              <w:right w:val="single" w:sz="4" w:space="0" w:color="auto"/>
            </w:tcBorders>
            <w:hideMark/>
          </w:tcPr>
          <w:p w14:paraId="4753BF97" w14:textId="77777777" w:rsidR="00115E77" w:rsidRPr="00D57C81" w:rsidRDefault="00115E77" w:rsidP="00DA69AE">
            <w:pPr>
              <w:spacing w:line="360" w:lineRule="auto"/>
              <w:rPr>
                <w:rFonts w:asciiTheme="minorHAnsi" w:hAnsiTheme="minorHAnsi" w:cstheme="minorHAnsi"/>
                <w:b/>
                <w:sz w:val="22"/>
                <w:szCs w:val="22"/>
              </w:rPr>
            </w:pPr>
            <w:r w:rsidRPr="00D57C81">
              <w:rPr>
                <w:rFonts w:asciiTheme="minorHAnsi" w:hAnsiTheme="minorHAnsi" w:cstheme="minorHAnsi"/>
                <w:b/>
                <w:sz w:val="22"/>
                <w:szCs w:val="22"/>
              </w:rPr>
              <w:t>Proposed Interview date(s)</w:t>
            </w:r>
          </w:p>
        </w:tc>
        <w:tc>
          <w:tcPr>
            <w:tcW w:w="8640" w:type="dxa"/>
            <w:tcBorders>
              <w:top w:val="single" w:sz="4" w:space="0" w:color="auto"/>
              <w:left w:val="single" w:sz="4" w:space="0" w:color="auto"/>
              <w:bottom w:val="single" w:sz="4" w:space="0" w:color="auto"/>
              <w:right w:val="single" w:sz="4" w:space="0" w:color="auto"/>
            </w:tcBorders>
            <w:hideMark/>
          </w:tcPr>
          <w:p w14:paraId="3A52B3D9" w14:textId="6FA0617D" w:rsidR="00115E77" w:rsidRPr="00E32FCD" w:rsidRDefault="000F1EAD" w:rsidP="00BF2BC0">
            <w:pPr>
              <w:spacing w:line="360" w:lineRule="auto"/>
              <w:rPr>
                <w:rFonts w:asciiTheme="minorHAnsi" w:hAnsiTheme="minorHAnsi" w:cstheme="minorHAnsi"/>
                <w:iCs/>
                <w:sz w:val="22"/>
                <w:szCs w:val="22"/>
              </w:rPr>
            </w:pPr>
            <w:r>
              <w:rPr>
                <w:rFonts w:asciiTheme="minorHAnsi" w:hAnsiTheme="minorHAnsi" w:cstheme="minorHAnsi"/>
                <w:iCs/>
                <w:sz w:val="22"/>
                <w:szCs w:val="22"/>
              </w:rPr>
              <w:t>July</w:t>
            </w:r>
            <w:r w:rsidR="00BE0610">
              <w:rPr>
                <w:rFonts w:asciiTheme="minorHAnsi" w:hAnsiTheme="minorHAnsi" w:cstheme="minorHAnsi"/>
                <w:iCs/>
                <w:sz w:val="22"/>
                <w:szCs w:val="22"/>
              </w:rPr>
              <w:t xml:space="preserve"> 202</w:t>
            </w:r>
            <w:r>
              <w:rPr>
                <w:rFonts w:asciiTheme="minorHAnsi" w:hAnsiTheme="minorHAnsi" w:cstheme="minorHAnsi"/>
                <w:iCs/>
                <w:sz w:val="22"/>
                <w:szCs w:val="22"/>
              </w:rPr>
              <w:t>6</w:t>
            </w:r>
            <w:r w:rsidR="00BE0610">
              <w:rPr>
                <w:rFonts w:asciiTheme="minorHAnsi" w:hAnsiTheme="minorHAnsi" w:cstheme="minorHAnsi"/>
                <w:iCs/>
                <w:sz w:val="22"/>
                <w:szCs w:val="22"/>
              </w:rPr>
              <w:t xml:space="preserve"> </w:t>
            </w:r>
          </w:p>
          <w:p w14:paraId="117D60BE" w14:textId="5924A095" w:rsidR="00E32FCD" w:rsidRPr="00E32FCD" w:rsidRDefault="00E32FCD" w:rsidP="009D60D4">
            <w:pPr>
              <w:pStyle w:val="ListParagraph"/>
              <w:numPr>
                <w:ilvl w:val="0"/>
                <w:numId w:val="9"/>
              </w:numPr>
              <w:spacing w:line="360" w:lineRule="auto"/>
              <w:rPr>
                <w:rFonts w:asciiTheme="minorHAnsi" w:hAnsiTheme="minorHAnsi" w:cstheme="minorHAnsi"/>
                <w:i/>
                <w:sz w:val="22"/>
                <w:szCs w:val="22"/>
              </w:rPr>
            </w:pPr>
            <w:r w:rsidRPr="00E32FCD">
              <w:rPr>
                <w:rFonts w:asciiTheme="minorHAnsi" w:eastAsiaTheme="minorEastAsia" w:hAnsiTheme="minorHAnsi" w:cstheme="minorBidi"/>
                <w:i/>
                <w:iCs/>
              </w:rPr>
              <w:t>Please note interview dates will be subject to change dependant on availability of interview board members and volume of campaign.</w:t>
            </w:r>
          </w:p>
        </w:tc>
      </w:tr>
      <w:tr w:rsidR="00D57C81" w:rsidRPr="00D57C81" w14:paraId="0A0F00FF" w14:textId="77777777" w:rsidTr="00115E77">
        <w:tc>
          <w:tcPr>
            <w:tcW w:w="2160" w:type="dxa"/>
            <w:tcBorders>
              <w:top w:val="single" w:sz="4" w:space="0" w:color="auto"/>
              <w:left w:val="single" w:sz="4" w:space="0" w:color="auto"/>
              <w:bottom w:val="single" w:sz="4" w:space="0" w:color="auto"/>
              <w:right w:val="single" w:sz="4" w:space="0" w:color="auto"/>
            </w:tcBorders>
            <w:hideMark/>
          </w:tcPr>
          <w:p w14:paraId="03DE7A4B" w14:textId="77777777" w:rsidR="00115E77" w:rsidRPr="00D57C81" w:rsidRDefault="00115E77" w:rsidP="00DA69AE">
            <w:pPr>
              <w:spacing w:line="360" w:lineRule="auto"/>
              <w:rPr>
                <w:rFonts w:asciiTheme="minorHAnsi" w:hAnsiTheme="minorHAnsi" w:cstheme="minorHAnsi"/>
                <w:b/>
                <w:sz w:val="22"/>
                <w:szCs w:val="22"/>
              </w:rPr>
            </w:pPr>
            <w:r w:rsidRPr="00D57C81">
              <w:rPr>
                <w:rFonts w:asciiTheme="minorHAnsi" w:hAnsiTheme="minorHAnsi" w:cstheme="minorHAnsi"/>
                <w:b/>
                <w:sz w:val="22"/>
                <w:szCs w:val="22"/>
              </w:rPr>
              <w:t>Contact for Informal Enquiries</w:t>
            </w:r>
          </w:p>
        </w:tc>
        <w:tc>
          <w:tcPr>
            <w:tcW w:w="8640" w:type="dxa"/>
            <w:tcBorders>
              <w:top w:val="single" w:sz="4" w:space="0" w:color="auto"/>
              <w:left w:val="single" w:sz="4" w:space="0" w:color="auto"/>
              <w:bottom w:val="single" w:sz="4" w:space="0" w:color="auto"/>
              <w:right w:val="single" w:sz="4" w:space="0" w:color="auto"/>
            </w:tcBorders>
          </w:tcPr>
          <w:p w14:paraId="16A532AC" w14:textId="35C46AAA" w:rsidR="00E32FCD" w:rsidRPr="001C3070" w:rsidRDefault="00E32FCD" w:rsidP="00DA69AE">
            <w:pPr>
              <w:spacing w:line="360" w:lineRule="auto"/>
              <w:rPr>
                <w:rFonts w:asciiTheme="minorHAnsi" w:hAnsiTheme="minorHAnsi" w:cstheme="minorHAnsi"/>
                <w:b/>
                <w:bCs/>
                <w:iCs/>
                <w:sz w:val="22"/>
                <w:szCs w:val="22"/>
              </w:rPr>
            </w:pPr>
            <w:r w:rsidRPr="00E32FCD">
              <w:rPr>
                <w:rFonts w:asciiTheme="minorHAnsi" w:hAnsiTheme="minorHAnsi" w:cstheme="minorHAnsi"/>
                <w:iCs/>
                <w:sz w:val="22"/>
                <w:szCs w:val="22"/>
              </w:rPr>
              <w:t xml:space="preserve">Informal enquiries should be made to </w:t>
            </w:r>
            <w:bookmarkStart w:id="0" w:name="_Hlk184285911"/>
            <w:r w:rsidR="002F7D88">
              <w:rPr>
                <w:rFonts w:asciiTheme="minorHAnsi" w:hAnsiTheme="minorHAnsi" w:cstheme="minorHAnsi"/>
                <w:iCs/>
                <w:sz w:val="22"/>
                <w:szCs w:val="22"/>
              </w:rPr>
              <w:t>the relevant Regional Chief Officer</w:t>
            </w:r>
            <w:bookmarkEnd w:id="0"/>
            <w:r w:rsidR="000F1EAD">
              <w:rPr>
                <w:rFonts w:asciiTheme="minorHAnsi" w:hAnsiTheme="minorHAnsi" w:cstheme="minorHAnsi"/>
                <w:iCs/>
                <w:sz w:val="22"/>
                <w:szCs w:val="22"/>
              </w:rPr>
              <w:t xml:space="preserve"> – Paddy Martin</w:t>
            </w:r>
            <w:r w:rsidR="001C3070">
              <w:rPr>
                <w:rFonts w:asciiTheme="minorHAnsi" w:hAnsiTheme="minorHAnsi" w:cstheme="minorHAnsi"/>
                <w:iCs/>
                <w:sz w:val="22"/>
                <w:szCs w:val="22"/>
              </w:rPr>
              <w:t xml:space="preserve">, </w:t>
            </w:r>
            <w:hyperlink r:id="rId11" w:history="1">
              <w:r w:rsidR="001C3070" w:rsidRPr="009B431D">
                <w:rPr>
                  <w:rStyle w:val="Hyperlink"/>
                  <w:rFonts w:asciiTheme="minorHAnsi" w:hAnsiTheme="minorHAnsi" w:cstheme="minorHAnsi"/>
                  <w:iCs/>
                  <w:sz w:val="22"/>
                  <w:szCs w:val="22"/>
                </w:rPr>
                <w:t>Paddy.Martin@tusla.ie</w:t>
              </w:r>
            </w:hyperlink>
            <w:r w:rsidR="001C3070">
              <w:rPr>
                <w:rFonts w:asciiTheme="minorHAnsi" w:hAnsiTheme="minorHAnsi" w:cstheme="minorHAnsi"/>
                <w:iCs/>
                <w:sz w:val="22"/>
                <w:szCs w:val="22"/>
              </w:rPr>
              <w:t xml:space="preserve"> </w:t>
            </w:r>
            <w:r w:rsidR="000F1EAD">
              <w:rPr>
                <w:rFonts w:asciiTheme="minorHAnsi" w:hAnsiTheme="minorHAnsi" w:cstheme="minorHAnsi"/>
                <w:iCs/>
                <w:sz w:val="22"/>
                <w:szCs w:val="22"/>
              </w:rPr>
              <w:t xml:space="preserve"> </w:t>
            </w:r>
          </w:p>
          <w:p w14:paraId="7A076DDF" w14:textId="5EF92249" w:rsidR="00115E77" w:rsidRPr="00D57C81" w:rsidRDefault="00115E77" w:rsidP="00DA69AE">
            <w:pPr>
              <w:spacing w:line="360" w:lineRule="auto"/>
              <w:rPr>
                <w:rFonts w:asciiTheme="minorHAnsi" w:hAnsiTheme="minorHAnsi" w:cstheme="minorHAnsi"/>
                <w:i/>
                <w:sz w:val="22"/>
                <w:szCs w:val="22"/>
              </w:rPr>
            </w:pPr>
            <w:r w:rsidRPr="00D57C81">
              <w:rPr>
                <w:rFonts w:asciiTheme="minorHAnsi" w:hAnsiTheme="minorHAnsi" w:cstheme="minorHAnsi"/>
                <w:i/>
                <w:sz w:val="22"/>
                <w:szCs w:val="22"/>
              </w:rPr>
              <w:t>Making an </w:t>
            </w:r>
            <w:r w:rsidRPr="00D57C81">
              <w:rPr>
                <w:rFonts w:asciiTheme="minorHAnsi" w:hAnsiTheme="minorHAnsi" w:cstheme="minorHAnsi"/>
                <w:b/>
                <w:bCs/>
                <w:i/>
                <w:sz w:val="22"/>
                <w:szCs w:val="22"/>
              </w:rPr>
              <w:t>informal enquiry</w:t>
            </w:r>
            <w:r w:rsidRPr="00D57C81">
              <w:rPr>
                <w:rFonts w:asciiTheme="minorHAnsi" w:hAnsiTheme="minorHAnsi" w:cstheme="minorHAnsi"/>
                <w:i/>
                <w:sz w:val="22"/>
                <w:szCs w:val="22"/>
              </w:rPr>
              <w:t xml:space="preserve"> gives you the opportunity to ask questions about the campaign and job specification. This informal enquiry contact is available only for the duration of the application process. </w:t>
            </w:r>
          </w:p>
        </w:tc>
      </w:tr>
      <w:tr w:rsidR="00D57C81" w:rsidRPr="00D57C81" w14:paraId="0EAA737A" w14:textId="77777777" w:rsidTr="00115E77">
        <w:tc>
          <w:tcPr>
            <w:tcW w:w="2160" w:type="dxa"/>
            <w:tcBorders>
              <w:top w:val="single" w:sz="4" w:space="0" w:color="auto"/>
              <w:left w:val="single" w:sz="4" w:space="0" w:color="auto"/>
              <w:bottom w:val="single" w:sz="4" w:space="0" w:color="auto"/>
              <w:right w:val="single" w:sz="4" w:space="0" w:color="auto"/>
            </w:tcBorders>
            <w:hideMark/>
          </w:tcPr>
          <w:p w14:paraId="7CA5E936" w14:textId="77777777" w:rsidR="00115E77" w:rsidRPr="00D57C81" w:rsidRDefault="00115E77" w:rsidP="00DA69AE">
            <w:pPr>
              <w:spacing w:line="360" w:lineRule="auto"/>
              <w:rPr>
                <w:rFonts w:asciiTheme="minorHAnsi" w:hAnsiTheme="minorHAnsi" w:cstheme="minorHAnsi"/>
                <w:b/>
                <w:sz w:val="22"/>
                <w:szCs w:val="22"/>
              </w:rPr>
            </w:pPr>
            <w:r w:rsidRPr="00D57C81">
              <w:rPr>
                <w:rFonts w:asciiTheme="minorHAnsi" w:hAnsiTheme="minorHAnsi" w:cstheme="minorHAnsi"/>
                <w:b/>
                <w:sz w:val="22"/>
                <w:szCs w:val="22"/>
              </w:rPr>
              <w:lastRenderedPageBreak/>
              <w:t>Location of Post</w:t>
            </w:r>
          </w:p>
        </w:tc>
        <w:tc>
          <w:tcPr>
            <w:tcW w:w="8640" w:type="dxa"/>
            <w:tcBorders>
              <w:top w:val="single" w:sz="4" w:space="0" w:color="auto"/>
              <w:left w:val="single" w:sz="4" w:space="0" w:color="auto"/>
              <w:bottom w:val="single" w:sz="4" w:space="0" w:color="auto"/>
              <w:right w:val="single" w:sz="4" w:space="0" w:color="auto"/>
            </w:tcBorders>
          </w:tcPr>
          <w:p w14:paraId="0EE91F2B" w14:textId="2DDD9657" w:rsidR="009D60D4" w:rsidRPr="001C3070" w:rsidRDefault="009D60D4" w:rsidP="001C3070">
            <w:pPr>
              <w:spacing w:line="360" w:lineRule="auto"/>
              <w:rPr>
                <w:rFonts w:asciiTheme="minorHAnsi" w:hAnsiTheme="minorHAnsi" w:cstheme="minorHAnsi"/>
                <w:sz w:val="22"/>
                <w:szCs w:val="22"/>
              </w:rPr>
            </w:pPr>
            <w:r w:rsidRPr="009D60D4">
              <w:rPr>
                <w:rFonts w:asciiTheme="minorHAnsi" w:hAnsiTheme="minorHAnsi" w:cstheme="minorHAnsi"/>
                <w:i/>
                <w:iCs/>
                <w:sz w:val="22"/>
                <w:szCs w:val="22"/>
              </w:rPr>
              <w:t xml:space="preserve"> </w:t>
            </w:r>
            <w:r w:rsidR="001C3070">
              <w:rPr>
                <w:rFonts w:asciiTheme="minorHAnsi" w:hAnsiTheme="minorHAnsi" w:cstheme="minorHAnsi"/>
                <w:sz w:val="22"/>
                <w:szCs w:val="22"/>
              </w:rPr>
              <w:t>The current vacancy is Tusla Mill Lane, Castlebar, Co Mayo F23WP58</w:t>
            </w:r>
          </w:p>
          <w:p w14:paraId="031B2B02" w14:textId="77777777" w:rsidR="008F2951" w:rsidRPr="009D60D4" w:rsidRDefault="008F2951" w:rsidP="00DA69AE">
            <w:pPr>
              <w:spacing w:line="360" w:lineRule="auto"/>
              <w:rPr>
                <w:rFonts w:asciiTheme="minorHAnsi" w:hAnsiTheme="minorHAnsi" w:cstheme="minorHAnsi"/>
                <w:i/>
                <w:iCs/>
                <w:sz w:val="22"/>
                <w:szCs w:val="22"/>
              </w:rPr>
            </w:pPr>
          </w:p>
          <w:p w14:paraId="57D393AB" w14:textId="77777777" w:rsidR="001C3070" w:rsidRPr="001C3070" w:rsidRDefault="001C3070" w:rsidP="001C3070">
            <w:pPr>
              <w:spacing w:line="360" w:lineRule="auto"/>
              <w:rPr>
                <w:rFonts w:asciiTheme="minorHAnsi" w:hAnsiTheme="minorHAnsi" w:cstheme="minorHAnsi"/>
                <w:sz w:val="22"/>
                <w:szCs w:val="22"/>
              </w:rPr>
            </w:pPr>
            <w:r w:rsidRPr="001C3070">
              <w:rPr>
                <w:rFonts w:asciiTheme="minorHAnsi" w:hAnsiTheme="minorHAnsi" w:cstheme="minorHAnsi"/>
                <w:sz w:val="22"/>
                <w:szCs w:val="22"/>
              </w:rPr>
              <w:t>For Tusla Regions &amp; Networks please check the following link:</w:t>
            </w:r>
          </w:p>
          <w:p w14:paraId="29BB4BE2" w14:textId="07E500E7" w:rsidR="00F722BE" w:rsidRPr="00D57C81" w:rsidRDefault="001C3070" w:rsidP="001C3070">
            <w:pPr>
              <w:spacing w:line="360" w:lineRule="auto"/>
              <w:rPr>
                <w:rFonts w:asciiTheme="minorHAnsi" w:hAnsiTheme="minorHAnsi" w:cstheme="minorHAnsi"/>
                <w:sz w:val="22"/>
                <w:szCs w:val="22"/>
              </w:rPr>
            </w:pPr>
            <w:hyperlink r:id="rId12" w:history="1">
              <w:r w:rsidRPr="009B431D">
                <w:rPr>
                  <w:rStyle w:val="Hyperlink"/>
                  <w:rFonts w:asciiTheme="minorHAnsi" w:hAnsiTheme="minorHAnsi" w:cstheme="minorHAnsi"/>
                  <w:sz w:val="22"/>
                  <w:szCs w:val="22"/>
                </w:rPr>
                <w:t>https://www.tusla.ie/get-in-touch/local-area-offices/</w:t>
              </w:r>
            </w:hyperlink>
            <w:r>
              <w:rPr>
                <w:rFonts w:asciiTheme="minorHAnsi" w:hAnsiTheme="minorHAnsi" w:cstheme="minorHAnsi"/>
                <w:sz w:val="22"/>
                <w:szCs w:val="22"/>
              </w:rPr>
              <w:t xml:space="preserve"> </w:t>
            </w:r>
          </w:p>
          <w:p w14:paraId="4346D01B" w14:textId="3BC0CB24" w:rsidR="00115E77" w:rsidRPr="00D57C81" w:rsidRDefault="00115E77" w:rsidP="00DA69AE">
            <w:pPr>
              <w:spacing w:line="360" w:lineRule="auto"/>
              <w:rPr>
                <w:rFonts w:asciiTheme="minorHAnsi" w:hAnsiTheme="minorHAnsi" w:cstheme="minorHAnsi"/>
                <w:sz w:val="22"/>
                <w:szCs w:val="22"/>
              </w:rPr>
            </w:pPr>
          </w:p>
        </w:tc>
      </w:tr>
      <w:tr w:rsidR="009C4C4E" w:rsidRPr="00D57C81" w14:paraId="52280AB2" w14:textId="77777777" w:rsidTr="00115E77">
        <w:tc>
          <w:tcPr>
            <w:tcW w:w="2160" w:type="dxa"/>
            <w:tcBorders>
              <w:top w:val="single" w:sz="4" w:space="0" w:color="auto"/>
              <w:left w:val="single" w:sz="4" w:space="0" w:color="auto"/>
              <w:bottom w:val="single" w:sz="4" w:space="0" w:color="auto"/>
              <w:right w:val="single" w:sz="4" w:space="0" w:color="auto"/>
            </w:tcBorders>
            <w:hideMark/>
          </w:tcPr>
          <w:p w14:paraId="3C1CD6BA" w14:textId="77777777" w:rsidR="009C4C4E" w:rsidRPr="00D57C81" w:rsidRDefault="009C4C4E" w:rsidP="009C4C4E">
            <w:pPr>
              <w:spacing w:before="100" w:beforeAutospacing="1" w:line="360" w:lineRule="auto"/>
              <w:rPr>
                <w:rFonts w:asciiTheme="minorHAnsi" w:hAnsiTheme="minorHAnsi" w:cstheme="minorHAnsi"/>
                <w:b/>
                <w:sz w:val="22"/>
                <w:szCs w:val="22"/>
              </w:rPr>
            </w:pPr>
            <w:r w:rsidRPr="00D57C81">
              <w:rPr>
                <w:rFonts w:asciiTheme="minorHAnsi" w:hAnsiTheme="minorHAnsi" w:cstheme="minorHAnsi"/>
                <w:b/>
                <w:sz w:val="22"/>
                <w:szCs w:val="22"/>
              </w:rPr>
              <w:t>Details of Service</w:t>
            </w:r>
          </w:p>
        </w:tc>
        <w:tc>
          <w:tcPr>
            <w:tcW w:w="8640" w:type="dxa"/>
            <w:tcBorders>
              <w:top w:val="single" w:sz="4" w:space="0" w:color="auto"/>
              <w:left w:val="single" w:sz="4" w:space="0" w:color="auto"/>
              <w:bottom w:val="single" w:sz="4" w:space="0" w:color="auto"/>
              <w:right w:val="single" w:sz="4" w:space="0" w:color="auto"/>
            </w:tcBorders>
          </w:tcPr>
          <w:p w14:paraId="5E2CA129" w14:textId="77777777" w:rsidR="009C4C4E" w:rsidRDefault="009C4C4E" w:rsidP="009C4C4E">
            <w:pPr>
              <w:spacing w:line="276" w:lineRule="auto"/>
              <w:ind w:right="181"/>
              <w:contextualSpacing/>
              <w:jc w:val="both"/>
              <w:rPr>
                <w:rFonts w:ascii="Calibri" w:hAnsi="Calibri"/>
                <w:spacing w:val="-2"/>
                <w:sz w:val="22"/>
                <w:szCs w:val="22"/>
              </w:rPr>
            </w:pPr>
            <w:r>
              <w:rPr>
                <w:rFonts w:ascii="Calibri" w:hAnsi="Calibri"/>
                <w:spacing w:val="-2"/>
                <w:sz w:val="22"/>
                <w:szCs w:val="22"/>
              </w:rPr>
              <w:t>The Child and Family Agency was established on 1</w:t>
            </w:r>
            <w:r>
              <w:rPr>
                <w:rFonts w:ascii="Calibri" w:hAnsi="Calibri"/>
                <w:spacing w:val="-2"/>
                <w:sz w:val="22"/>
                <w:szCs w:val="22"/>
                <w:vertAlign w:val="superscript"/>
              </w:rPr>
              <w:t>st</w:t>
            </w:r>
            <w:r>
              <w:rPr>
                <w:rFonts w:ascii="Calibri" w:hAnsi="Calibri"/>
                <w:spacing w:val="-2"/>
                <w:sz w:val="22"/>
                <w:szCs w:val="22"/>
              </w:rPr>
              <w:t xml:space="preserve"> January 2014 and is responsible for a range of statutory functions including provision of child protection, alternative care, specified regulatory services and a range of family support services.  The Agency has commenced a major improvement programme with significant focus on Practice, Culture and Structure. </w:t>
            </w:r>
          </w:p>
          <w:p w14:paraId="712F7C41" w14:textId="77777777" w:rsidR="009C4C4E" w:rsidRDefault="009C4C4E" w:rsidP="009C4C4E">
            <w:pPr>
              <w:spacing w:line="276" w:lineRule="auto"/>
              <w:ind w:right="181"/>
              <w:contextualSpacing/>
              <w:jc w:val="both"/>
              <w:rPr>
                <w:rFonts w:ascii="Calibri" w:hAnsi="Calibri"/>
                <w:spacing w:val="-2"/>
                <w:sz w:val="22"/>
                <w:szCs w:val="22"/>
              </w:rPr>
            </w:pPr>
          </w:p>
          <w:p w14:paraId="45BECC10" w14:textId="641FFCA8" w:rsidR="009C4C4E" w:rsidRDefault="009C4C4E" w:rsidP="009C4C4E">
            <w:pPr>
              <w:pStyle w:val="ListBullet2"/>
              <w:numPr>
                <w:ilvl w:val="0"/>
                <w:numId w:val="0"/>
              </w:numPr>
              <w:tabs>
                <w:tab w:val="num" w:pos="1440"/>
              </w:tabs>
              <w:spacing w:line="276" w:lineRule="auto"/>
              <w:ind w:right="181"/>
              <w:jc w:val="both"/>
              <w:rPr>
                <w:rFonts w:ascii="Calibri" w:hAnsi="Calibri"/>
                <w:spacing w:val="-2"/>
                <w:sz w:val="22"/>
                <w:szCs w:val="22"/>
              </w:rPr>
            </w:pPr>
            <w:r>
              <w:rPr>
                <w:rFonts w:ascii="Calibri" w:hAnsi="Calibri"/>
                <w:spacing w:val="-2"/>
                <w:sz w:val="22"/>
                <w:szCs w:val="22"/>
              </w:rPr>
              <w:t xml:space="preserve">The Agency currently has responsibility for a budget of circa €1.2billion and delivers its services through </w:t>
            </w:r>
            <w:r w:rsidRPr="009C4C4E">
              <w:rPr>
                <w:rFonts w:ascii="Calibri" w:hAnsi="Calibri"/>
                <w:spacing w:val="-2"/>
                <w:sz w:val="22"/>
                <w:szCs w:val="22"/>
              </w:rPr>
              <w:t>over</w:t>
            </w:r>
            <w:r>
              <w:rPr>
                <w:rFonts w:ascii="Calibri" w:hAnsi="Calibri"/>
                <w:spacing w:val="-2"/>
                <w:sz w:val="22"/>
                <w:szCs w:val="22"/>
              </w:rPr>
              <w:t xml:space="preserve"> 5,500 people in 259 locations across the Country.</w:t>
            </w:r>
          </w:p>
          <w:p w14:paraId="43A764CB" w14:textId="77777777" w:rsidR="009C4C4E" w:rsidRDefault="009C4C4E" w:rsidP="009C4C4E">
            <w:pPr>
              <w:spacing w:line="276" w:lineRule="auto"/>
              <w:ind w:left="540" w:hanging="540"/>
              <w:contextualSpacing/>
              <w:jc w:val="both"/>
              <w:rPr>
                <w:rFonts w:ascii="Calibri" w:hAnsi="Calibri" w:cs="Arial"/>
                <w:spacing w:val="-2"/>
                <w:sz w:val="22"/>
                <w:szCs w:val="22"/>
              </w:rPr>
            </w:pPr>
          </w:p>
          <w:p w14:paraId="07D29791" w14:textId="77777777" w:rsidR="009C4C4E" w:rsidRDefault="009C4C4E" w:rsidP="009C4C4E">
            <w:pPr>
              <w:spacing w:line="276" w:lineRule="auto"/>
              <w:jc w:val="both"/>
              <w:rPr>
                <w:rFonts w:ascii="Calibri" w:hAnsi="Calibri" w:cs="Arial"/>
                <w:spacing w:val="-2"/>
                <w:sz w:val="22"/>
                <w:szCs w:val="22"/>
              </w:rPr>
            </w:pPr>
            <w:r>
              <w:rPr>
                <w:rFonts w:ascii="Calibri" w:hAnsi="Calibri" w:cs="Arial"/>
                <w:spacing w:val="-2"/>
                <w:sz w:val="22"/>
                <w:szCs w:val="22"/>
              </w:rPr>
              <w:t>The Child and Family Agency has responsibility for the following range of services:</w:t>
            </w:r>
          </w:p>
          <w:p w14:paraId="350D44A8" w14:textId="77777777" w:rsidR="009C4C4E" w:rsidRDefault="009C4C4E" w:rsidP="009D60D4">
            <w:pPr>
              <w:pStyle w:val="ListParagraph"/>
              <w:numPr>
                <w:ilvl w:val="0"/>
                <w:numId w:val="8"/>
              </w:numPr>
              <w:autoSpaceDE w:val="0"/>
              <w:autoSpaceDN w:val="0"/>
              <w:adjustRightInd w:val="0"/>
              <w:spacing w:line="276" w:lineRule="auto"/>
              <w:jc w:val="both"/>
              <w:rPr>
                <w:rFonts w:ascii="Calibri" w:hAnsi="Calibri" w:cs="Calibri"/>
                <w:color w:val="000000"/>
                <w:sz w:val="22"/>
                <w:szCs w:val="22"/>
              </w:rPr>
            </w:pPr>
            <w:r>
              <w:rPr>
                <w:rFonts w:ascii="Calibri" w:hAnsi="Calibri" w:cs="Calibri"/>
                <w:color w:val="000000"/>
                <w:sz w:val="22"/>
                <w:szCs w:val="22"/>
              </w:rPr>
              <w:t xml:space="preserve">Child Protection and Welfare </w:t>
            </w:r>
          </w:p>
          <w:p w14:paraId="590FB699" w14:textId="77777777" w:rsidR="009C4C4E" w:rsidRDefault="009C4C4E" w:rsidP="009D60D4">
            <w:pPr>
              <w:pStyle w:val="ListParagraph"/>
              <w:numPr>
                <w:ilvl w:val="0"/>
                <w:numId w:val="8"/>
              </w:numPr>
              <w:autoSpaceDE w:val="0"/>
              <w:autoSpaceDN w:val="0"/>
              <w:adjustRightInd w:val="0"/>
              <w:spacing w:line="276" w:lineRule="auto"/>
              <w:jc w:val="both"/>
              <w:rPr>
                <w:rFonts w:ascii="Calibri" w:hAnsi="Calibri" w:cs="Calibri"/>
                <w:color w:val="000000"/>
                <w:sz w:val="22"/>
                <w:szCs w:val="22"/>
              </w:rPr>
            </w:pPr>
            <w:r>
              <w:rPr>
                <w:rFonts w:ascii="Calibri" w:hAnsi="Calibri" w:cs="Calibri"/>
                <w:color w:val="000000"/>
                <w:sz w:val="22"/>
                <w:szCs w:val="22"/>
              </w:rPr>
              <w:t>Parenting, Family Support and Early Help Services</w:t>
            </w:r>
          </w:p>
          <w:p w14:paraId="4ADCF60E" w14:textId="77777777" w:rsidR="009C4C4E" w:rsidRDefault="009C4C4E" w:rsidP="009D60D4">
            <w:pPr>
              <w:pStyle w:val="ListParagraph"/>
              <w:numPr>
                <w:ilvl w:val="0"/>
                <w:numId w:val="8"/>
              </w:numPr>
              <w:autoSpaceDE w:val="0"/>
              <w:autoSpaceDN w:val="0"/>
              <w:adjustRightInd w:val="0"/>
              <w:spacing w:line="276" w:lineRule="auto"/>
              <w:jc w:val="both"/>
              <w:rPr>
                <w:rFonts w:ascii="Calibri" w:hAnsi="Calibri" w:cs="Calibri"/>
                <w:color w:val="000000"/>
                <w:sz w:val="22"/>
                <w:szCs w:val="22"/>
              </w:rPr>
            </w:pPr>
            <w:r>
              <w:rPr>
                <w:rFonts w:ascii="Calibri" w:hAnsi="Calibri" w:cs="Calibri"/>
                <w:color w:val="000000"/>
                <w:sz w:val="22"/>
                <w:szCs w:val="22"/>
              </w:rPr>
              <w:t xml:space="preserve">Alternative Care </w:t>
            </w:r>
          </w:p>
          <w:p w14:paraId="19D85533" w14:textId="77777777" w:rsidR="009C4C4E" w:rsidRDefault="009C4C4E" w:rsidP="009D60D4">
            <w:pPr>
              <w:pStyle w:val="ListParagraph"/>
              <w:numPr>
                <w:ilvl w:val="0"/>
                <w:numId w:val="8"/>
              </w:numPr>
              <w:autoSpaceDE w:val="0"/>
              <w:autoSpaceDN w:val="0"/>
              <w:adjustRightInd w:val="0"/>
              <w:spacing w:line="276" w:lineRule="auto"/>
              <w:jc w:val="both"/>
              <w:rPr>
                <w:rFonts w:ascii="Calibri" w:hAnsi="Calibri" w:cs="Calibri"/>
                <w:color w:val="000000"/>
                <w:sz w:val="22"/>
                <w:szCs w:val="22"/>
              </w:rPr>
            </w:pPr>
            <w:r>
              <w:rPr>
                <w:rFonts w:ascii="Calibri" w:hAnsi="Calibri" w:cs="Calibri"/>
                <w:color w:val="000000"/>
                <w:sz w:val="22"/>
                <w:szCs w:val="22"/>
              </w:rPr>
              <w:t xml:space="preserve">Birth Information &amp; Tracing and Adoption </w:t>
            </w:r>
          </w:p>
          <w:p w14:paraId="1B493E67" w14:textId="77777777" w:rsidR="009C4C4E" w:rsidRDefault="009C4C4E" w:rsidP="009D60D4">
            <w:pPr>
              <w:pStyle w:val="ListParagraph"/>
              <w:numPr>
                <w:ilvl w:val="0"/>
                <w:numId w:val="8"/>
              </w:numPr>
              <w:autoSpaceDE w:val="0"/>
              <w:autoSpaceDN w:val="0"/>
              <w:adjustRightInd w:val="0"/>
              <w:spacing w:line="276" w:lineRule="auto"/>
              <w:jc w:val="both"/>
              <w:rPr>
                <w:rFonts w:ascii="Calibri" w:hAnsi="Calibri" w:cs="Calibri"/>
                <w:color w:val="000000"/>
                <w:sz w:val="22"/>
                <w:szCs w:val="22"/>
              </w:rPr>
            </w:pPr>
            <w:r>
              <w:rPr>
                <w:rFonts w:ascii="Calibri" w:hAnsi="Calibri" w:cs="Calibri"/>
                <w:color w:val="000000"/>
                <w:sz w:val="22"/>
                <w:szCs w:val="22"/>
              </w:rPr>
              <w:t>Tusla Education Support Services (TESS)</w:t>
            </w:r>
          </w:p>
          <w:p w14:paraId="63EBA3B9" w14:textId="77777777" w:rsidR="009C4C4E" w:rsidRDefault="009C4C4E" w:rsidP="009D60D4">
            <w:pPr>
              <w:pStyle w:val="ListParagraph"/>
              <w:numPr>
                <w:ilvl w:val="0"/>
                <w:numId w:val="8"/>
              </w:numPr>
              <w:autoSpaceDE w:val="0"/>
              <w:autoSpaceDN w:val="0"/>
              <w:adjustRightInd w:val="0"/>
              <w:spacing w:line="276" w:lineRule="auto"/>
              <w:jc w:val="both"/>
              <w:rPr>
                <w:rFonts w:ascii="Calibri" w:hAnsi="Calibri" w:cs="Calibri"/>
                <w:color w:val="000000"/>
                <w:sz w:val="22"/>
                <w:szCs w:val="22"/>
              </w:rPr>
            </w:pPr>
            <w:r>
              <w:rPr>
                <w:rFonts w:ascii="Calibri" w:hAnsi="Calibri" w:cs="Calibri"/>
                <w:color w:val="000000"/>
                <w:sz w:val="22"/>
                <w:szCs w:val="22"/>
              </w:rPr>
              <w:t xml:space="preserve">Children’s Service Regulation </w:t>
            </w:r>
          </w:p>
          <w:p w14:paraId="61F4D3C9" w14:textId="77777777" w:rsidR="009C4C4E" w:rsidRDefault="009C4C4E" w:rsidP="009D60D4">
            <w:pPr>
              <w:pStyle w:val="ListParagraph"/>
              <w:numPr>
                <w:ilvl w:val="0"/>
                <w:numId w:val="8"/>
              </w:numPr>
              <w:autoSpaceDE w:val="0"/>
              <w:autoSpaceDN w:val="0"/>
              <w:adjustRightInd w:val="0"/>
              <w:spacing w:line="276" w:lineRule="auto"/>
              <w:jc w:val="both"/>
              <w:rPr>
                <w:rFonts w:ascii="Calibri" w:hAnsi="Calibri" w:cs="Calibri"/>
                <w:color w:val="000000"/>
                <w:sz w:val="22"/>
                <w:szCs w:val="22"/>
              </w:rPr>
            </w:pPr>
            <w:r>
              <w:rPr>
                <w:rFonts w:ascii="Calibri" w:hAnsi="Calibri" w:cs="Calibri"/>
                <w:color w:val="000000"/>
                <w:sz w:val="22"/>
                <w:szCs w:val="22"/>
              </w:rPr>
              <w:t>Counselling and Therapeutic Supports</w:t>
            </w:r>
          </w:p>
          <w:p w14:paraId="086DAF39" w14:textId="77777777" w:rsidR="009C4C4E" w:rsidRDefault="009C4C4E" w:rsidP="009C4C4E">
            <w:pPr>
              <w:pStyle w:val="ListBullet2"/>
              <w:numPr>
                <w:ilvl w:val="0"/>
                <w:numId w:val="0"/>
              </w:numPr>
              <w:tabs>
                <w:tab w:val="num" w:pos="1440"/>
              </w:tabs>
              <w:spacing w:line="276" w:lineRule="auto"/>
              <w:ind w:left="1440" w:hanging="360"/>
              <w:jc w:val="both"/>
              <w:rPr>
                <w:rFonts w:ascii="Calibri" w:hAnsi="Calibri" w:cs="Arial"/>
                <w:spacing w:val="-2"/>
                <w:sz w:val="22"/>
                <w:szCs w:val="22"/>
              </w:rPr>
            </w:pPr>
          </w:p>
          <w:p w14:paraId="5CEB83B1" w14:textId="4DD33EE9" w:rsidR="009C4C4E" w:rsidRPr="00D57C81" w:rsidRDefault="009C4C4E" w:rsidP="009C4C4E">
            <w:pPr>
              <w:pStyle w:val="ListBullet2"/>
              <w:numPr>
                <w:ilvl w:val="0"/>
                <w:numId w:val="0"/>
              </w:numPr>
              <w:tabs>
                <w:tab w:val="left" w:pos="720"/>
              </w:tabs>
              <w:spacing w:line="360" w:lineRule="auto"/>
              <w:rPr>
                <w:rFonts w:asciiTheme="minorHAnsi" w:hAnsiTheme="minorHAnsi" w:cstheme="minorHAnsi"/>
                <w:sz w:val="22"/>
                <w:szCs w:val="22"/>
              </w:rPr>
            </w:pPr>
            <w:r>
              <w:rPr>
                <w:rFonts w:ascii="Calibri" w:hAnsi="Calibri" w:cs="Arial"/>
                <w:spacing w:val="-2"/>
                <w:sz w:val="22"/>
                <w:szCs w:val="22"/>
              </w:rPr>
              <w:t xml:space="preserve">Further information is available on </w:t>
            </w:r>
            <w:hyperlink r:id="rId13" w:history="1">
              <w:r w:rsidR="00E32FCD" w:rsidRPr="00526842">
                <w:rPr>
                  <w:rStyle w:val="Hyperlink"/>
                  <w:rFonts w:ascii="Calibri" w:hAnsi="Calibri" w:cs="Arial"/>
                  <w:spacing w:val="-2"/>
                  <w:sz w:val="22"/>
                  <w:szCs w:val="22"/>
                </w:rPr>
                <w:t>www.tusla.ie</w:t>
              </w:r>
            </w:hyperlink>
          </w:p>
        </w:tc>
      </w:tr>
      <w:tr w:rsidR="009C4C4E" w:rsidRPr="00D57C81" w14:paraId="714A5EC3" w14:textId="77777777" w:rsidTr="00115E77">
        <w:tc>
          <w:tcPr>
            <w:tcW w:w="2160" w:type="dxa"/>
            <w:tcBorders>
              <w:top w:val="single" w:sz="4" w:space="0" w:color="auto"/>
              <w:left w:val="single" w:sz="4" w:space="0" w:color="auto"/>
              <w:bottom w:val="single" w:sz="4" w:space="0" w:color="auto"/>
              <w:right w:val="single" w:sz="4" w:space="0" w:color="auto"/>
            </w:tcBorders>
          </w:tcPr>
          <w:p w14:paraId="652F2FFE" w14:textId="77777777" w:rsidR="009C4C4E" w:rsidRPr="00D57C81" w:rsidRDefault="009C4C4E" w:rsidP="009C4C4E">
            <w:pPr>
              <w:pStyle w:val="ListBullet2"/>
              <w:numPr>
                <w:ilvl w:val="0"/>
                <w:numId w:val="0"/>
              </w:numPr>
              <w:tabs>
                <w:tab w:val="left" w:pos="720"/>
              </w:tabs>
              <w:spacing w:line="360" w:lineRule="auto"/>
              <w:rPr>
                <w:rFonts w:asciiTheme="minorHAnsi" w:hAnsiTheme="minorHAnsi" w:cstheme="minorHAnsi"/>
                <w:b/>
                <w:spacing w:val="-2"/>
                <w:sz w:val="22"/>
                <w:szCs w:val="22"/>
              </w:rPr>
            </w:pPr>
            <w:r w:rsidRPr="00D57C81">
              <w:rPr>
                <w:rFonts w:asciiTheme="minorHAnsi" w:hAnsiTheme="minorHAnsi" w:cstheme="minorHAnsi"/>
                <w:b/>
                <w:spacing w:val="-2"/>
                <w:sz w:val="22"/>
                <w:szCs w:val="22"/>
              </w:rPr>
              <w:t>Purpose of Role:</w:t>
            </w:r>
          </w:p>
          <w:p w14:paraId="5E51219A" w14:textId="77777777" w:rsidR="009C4C4E" w:rsidRPr="00D57C81" w:rsidRDefault="009C4C4E" w:rsidP="009C4C4E">
            <w:pPr>
              <w:spacing w:line="360" w:lineRule="auto"/>
              <w:rPr>
                <w:rFonts w:asciiTheme="minorHAnsi" w:hAnsiTheme="minorHAnsi" w:cstheme="minorHAnsi"/>
                <w:b/>
                <w:sz w:val="22"/>
                <w:szCs w:val="22"/>
              </w:rPr>
            </w:pPr>
          </w:p>
        </w:tc>
        <w:tc>
          <w:tcPr>
            <w:tcW w:w="8640" w:type="dxa"/>
            <w:tcBorders>
              <w:top w:val="single" w:sz="4" w:space="0" w:color="auto"/>
              <w:left w:val="single" w:sz="4" w:space="0" w:color="auto"/>
              <w:bottom w:val="single" w:sz="4" w:space="0" w:color="auto"/>
              <w:right w:val="single" w:sz="4" w:space="0" w:color="auto"/>
            </w:tcBorders>
          </w:tcPr>
          <w:p w14:paraId="6982F439" w14:textId="10E9ACDF"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xml:space="preserve">The </w:t>
            </w:r>
            <w:r w:rsidR="00E32FCD">
              <w:rPr>
                <w:rFonts w:asciiTheme="minorHAnsi" w:hAnsiTheme="minorHAnsi" w:cstheme="minorHAnsi"/>
                <w:sz w:val="22"/>
                <w:szCs w:val="22"/>
              </w:rPr>
              <w:t>Area</w:t>
            </w:r>
            <w:r w:rsidRPr="00D57C81">
              <w:rPr>
                <w:rFonts w:asciiTheme="minorHAnsi" w:hAnsiTheme="minorHAnsi" w:cstheme="minorHAnsi"/>
                <w:sz w:val="22"/>
                <w:szCs w:val="22"/>
              </w:rPr>
              <w:t xml:space="preserve"> Manager</w:t>
            </w:r>
            <w:r w:rsidR="00E32FCD">
              <w:rPr>
                <w:rFonts w:asciiTheme="minorHAnsi" w:hAnsiTheme="minorHAnsi" w:cstheme="minorHAnsi"/>
                <w:sz w:val="22"/>
                <w:szCs w:val="22"/>
              </w:rPr>
              <w:t xml:space="preserve"> - Networks</w:t>
            </w:r>
            <w:r w:rsidRPr="00D57C81">
              <w:rPr>
                <w:rFonts w:asciiTheme="minorHAnsi" w:hAnsiTheme="minorHAnsi" w:cstheme="minorHAnsi"/>
                <w:sz w:val="22"/>
                <w:szCs w:val="22"/>
              </w:rPr>
              <w:t xml:space="preserve"> will:</w:t>
            </w:r>
          </w:p>
          <w:p w14:paraId="7381F4B8" w14:textId="3F8AF372" w:rsidR="009C4C4E" w:rsidRPr="00D57C81" w:rsidRDefault="009C4C4E" w:rsidP="009D60D4">
            <w:pPr>
              <w:numPr>
                <w:ilvl w:val="0"/>
                <w:numId w:val="5"/>
              </w:numPr>
              <w:spacing w:line="360" w:lineRule="auto"/>
              <w:rPr>
                <w:rFonts w:asciiTheme="minorHAnsi" w:hAnsiTheme="minorHAnsi" w:cstheme="minorHAnsi"/>
                <w:sz w:val="22"/>
                <w:szCs w:val="22"/>
              </w:rPr>
            </w:pPr>
            <w:r w:rsidRPr="00D57C81">
              <w:rPr>
                <w:rFonts w:asciiTheme="minorHAnsi" w:hAnsiTheme="minorHAnsi" w:cstheme="minorHAnsi"/>
                <w:sz w:val="22"/>
                <w:szCs w:val="22"/>
              </w:rPr>
              <w:t xml:space="preserve">Be accountable for the overall management and delivery of </w:t>
            </w:r>
            <w:r w:rsidR="002F7D88">
              <w:rPr>
                <w:rFonts w:asciiTheme="minorHAnsi" w:hAnsiTheme="minorHAnsi" w:cstheme="minorHAnsi"/>
                <w:sz w:val="22"/>
                <w:szCs w:val="22"/>
              </w:rPr>
              <w:t xml:space="preserve">relevant </w:t>
            </w:r>
            <w:r w:rsidRPr="00D57C81">
              <w:rPr>
                <w:rFonts w:asciiTheme="minorHAnsi" w:hAnsiTheme="minorHAnsi" w:cstheme="minorHAnsi"/>
                <w:sz w:val="22"/>
                <w:szCs w:val="22"/>
              </w:rPr>
              <w:t xml:space="preserve">Tusla Services in </w:t>
            </w:r>
            <w:r w:rsidR="00725278">
              <w:rPr>
                <w:rFonts w:asciiTheme="minorHAnsi" w:hAnsiTheme="minorHAnsi" w:cstheme="minorHAnsi"/>
                <w:sz w:val="22"/>
                <w:szCs w:val="22"/>
              </w:rPr>
              <w:t>the</w:t>
            </w:r>
            <w:r w:rsidRPr="00D57C81">
              <w:rPr>
                <w:rFonts w:asciiTheme="minorHAnsi" w:hAnsiTheme="minorHAnsi" w:cstheme="minorHAnsi"/>
                <w:sz w:val="22"/>
                <w:szCs w:val="22"/>
              </w:rPr>
              <w:t xml:space="preserve"> Network </w:t>
            </w:r>
            <w:r w:rsidR="002F7D88">
              <w:rPr>
                <w:rFonts w:asciiTheme="minorHAnsi" w:hAnsiTheme="minorHAnsi" w:cstheme="minorHAnsi"/>
                <w:sz w:val="22"/>
                <w:szCs w:val="22"/>
              </w:rPr>
              <w:t xml:space="preserve">Area </w:t>
            </w:r>
            <w:r w:rsidRPr="00D57C81">
              <w:rPr>
                <w:rFonts w:asciiTheme="minorHAnsi" w:hAnsiTheme="minorHAnsi" w:cstheme="minorHAnsi"/>
                <w:sz w:val="22"/>
                <w:szCs w:val="22"/>
              </w:rPr>
              <w:t>in line with Tusla Local Integrated Service Delivery Model.</w:t>
            </w:r>
          </w:p>
          <w:p w14:paraId="34C5ABC7" w14:textId="755D27EB" w:rsidR="009C4C4E" w:rsidRPr="00D57C81" w:rsidRDefault="009C4C4E" w:rsidP="009D60D4">
            <w:pPr>
              <w:numPr>
                <w:ilvl w:val="0"/>
                <w:numId w:val="5"/>
              </w:numPr>
              <w:spacing w:line="360" w:lineRule="auto"/>
              <w:rPr>
                <w:rFonts w:asciiTheme="minorHAnsi" w:hAnsiTheme="minorHAnsi" w:cstheme="minorHAnsi"/>
                <w:sz w:val="22"/>
                <w:szCs w:val="22"/>
              </w:rPr>
            </w:pPr>
            <w:r w:rsidRPr="00D57C81">
              <w:rPr>
                <w:rFonts w:asciiTheme="minorHAnsi" w:hAnsiTheme="minorHAnsi" w:cstheme="minorHAnsi"/>
                <w:sz w:val="22"/>
                <w:szCs w:val="22"/>
              </w:rPr>
              <w:t xml:space="preserve">Ensure integration with other Tusla National Services </w:t>
            </w:r>
            <w:r w:rsidR="002F7D88">
              <w:rPr>
                <w:rFonts w:asciiTheme="minorHAnsi" w:hAnsiTheme="minorHAnsi" w:cstheme="minorHAnsi"/>
                <w:sz w:val="22"/>
                <w:szCs w:val="22"/>
              </w:rPr>
              <w:t>in</w:t>
            </w:r>
            <w:r w:rsidR="00DF3508">
              <w:rPr>
                <w:rFonts w:asciiTheme="minorHAnsi" w:hAnsiTheme="minorHAnsi" w:cstheme="minorHAnsi"/>
                <w:sz w:val="22"/>
                <w:szCs w:val="22"/>
              </w:rPr>
              <w:t xml:space="preserve"> </w:t>
            </w:r>
            <w:r w:rsidRPr="00D57C81">
              <w:rPr>
                <w:rFonts w:asciiTheme="minorHAnsi" w:hAnsiTheme="minorHAnsi" w:cstheme="minorHAnsi"/>
                <w:sz w:val="22"/>
                <w:szCs w:val="22"/>
              </w:rPr>
              <w:t>line with agreed operating model.</w:t>
            </w:r>
          </w:p>
          <w:p w14:paraId="3EEB7178" w14:textId="2ADB48CE" w:rsidR="009C4C4E" w:rsidRPr="00D57C81" w:rsidRDefault="009C4C4E" w:rsidP="009D60D4">
            <w:pPr>
              <w:numPr>
                <w:ilvl w:val="0"/>
                <w:numId w:val="5"/>
              </w:numPr>
              <w:spacing w:line="360" w:lineRule="auto"/>
              <w:rPr>
                <w:rFonts w:asciiTheme="minorHAnsi" w:hAnsiTheme="minorHAnsi" w:cstheme="minorHAnsi"/>
                <w:sz w:val="22"/>
                <w:szCs w:val="22"/>
              </w:rPr>
            </w:pPr>
            <w:r w:rsidRPr="00D57C81">
              <w:rPr>
                <w:rFonts w:asciiTheme="minorHAnsi" w:hAnsiTheme="minorHAnsi" w:cstheme="minorHAnsi"/>
                <w:sz w:val="22"/>
                <w:szCs w:val="22"/>
              </w:rPr>
              <w:t xml:space="preserve">Be a member of the Regional Management Team, and work in partnership with other </w:t>
            </w:r>
            <w:r w:rsidR="00E32FCD">
              <w:rPr>
                <w:rFonts w:asciiTheme="minorHAnsi" w:hAnsiTheme="minorHAnsi" w:cstheme="minorHAnsi"/>
                <w:sz w:val="22"/>
                <w:szCs w:val="22"/>
              </w:rPr>
              <w:t>Area</w:t>
            </w:r>
            <w:r w:rsidRPr="00D57C81">
              <w:rPr>
                <w:rFonts w:asciiTheme="minorHAnsi" w:hAnsiTheme="minorHAnsi" w:cstheme="minorHAnsi"/>
                <w:sz w:val="22"/>
                <w:szCs w:val="22"/>
              </w:rPr>
              <w:t xml:space="preserve"> Managers in the Region, and wider management team, to ensure high quality service delivery across the Region, in line with Tusla’s Business and Corporate Plan, national and regional performance targets, and standards.</w:t>
            </w:r>
          </w:p>
          <w:p w14:paraId="692A28E1" w14:textId="77777777" w:rsidR="009C4C4E" w:rsidRPr="00D57C81" w:rsidRDefault="009C4C4E" w:rsidP="009D60D4">
            <w:pPr>
              <w:numPr>
                <w:ilvl w:val="0"/>
                <w:numId w:val="5"/>
              </w:numPr>
              <w:spacing w:line="360" w:lineRule="auto"/>
              <w:rPr>
                <w:rFonts w:asciiTheme="minorHAnsi" w:hAnsiTheme="minorHAnsi" w:cstheme="minorHAnsi"/>
                <w:sz w:val="22"/>
                <w:szCs w:val="22"/>
              </w:rPr>
            </w:pPr>
            <w:r w:rsidRPr="00D57C81">
              <w:rPr>
                <w:rFonts w:asciiTheme="minorHAnsi" w:hAnsiTheme="minorHAnsi" w:cstheme="minorHAnsi"/>
                <w:sz w:val="22"/>
                <w:szCs w:val="22"/>
              </w:rPr>
              <w:t xml:space="preserve">As part of the Regional Management Team, lead on practice, structural and cultural reform as part of Tusla’s Integrated Reform Programme. </w:t>
            </w:r>
          </w:p>
          <w:p w14:paraId="7072838A" w14:textId="74FC01B6" w:rsidR="009C4C4E" w:rsidRPr="00D57C81" w:rsidRDefault="009C4C4E" w:rsidP="009D60D4">
            <w:pPr>
              <w:numPr>
                <w:ilvl w:val="0"/>
                <w:numId w:val="5"/>
              </w:numPr>
              <w:spacing w:line="360" w:lineRule="auto"/>
              <w:rPr>
                <w:rFonts w:asciiTheme="minorHAnsi" w:hAnsiTheme="minorHAnsi" w:cstheme="minorHAnsi"/>
                <w:sz w:val="22"/>
                <w:szCs w:val="22"/>
              </w:rPr>
            </w:pPr>
            <w:r w:rsidRPr="00D57C81">
              <w:rPr>
                <w:rFonts w:asciiTheme="minorHAnsi" w:hAnsiTheme="minorHAnsi" w:cstheme="minorHAnsi"/>
                <w:sz w:val="22"/>
                <w:szCs w:val="22"/>
              </w:rPr>
              <w:t>Have oversight of the development and implementation of an evidence informed commissioning plan for the network in line with national operating model.</w:t>
            </w:r>
          </w:p>
          <w:p w14:paraId="6FEDDB4C" w14:textId="62A3A8A7" w:rsidR="009C4C4E" w:rsidRPr="00D57C81" w:rsidRDefault="009C4C4E" w:rsidP="009D60D4">
            <w:pPr>
              <w:numPr>
                <w:ilvl w:val="0"/>
                <w:numId w:val="5"/>
              </w:numPr>
              <w:spacing w:line="360" w:lineRule="auto"/>
              <w:rPr>
                <w:rFonts w:asciiTheme="minorHAnsi" w:hAnsiTheme="minorHAnsi" w:cstheme="minorHAnsi"/>
                <w:sz w:val="22"/>
                <w:szCs w:val="22"/>
              </w:rPr>
            </w:pPr>
            <w:r w:rsidRPr="00D57C81">
              <w:rPr>
                <w:rFonts w:asciiTheme="minorHAnsi" w:hAnsiTheme="minorHAnsi" w:cstheme="minorHAnsi"/>
                <w:sz w:val="22"/>
                <w:szCs w:val="22"/>
              </w:rPr>
              <w:t>Contribute to, lead and influence regional and national initiatives and projects, as may be agreed with the relevant Regional Chief Officer.</w:t>
            </w:r>
          </w:p>
          <w:p w14:paraId="7CA59692" w14:textId="5A9EA880" w:rsidR="009C4C4E" w:rsidRPr="00D57C81" w:rsidRDefault="009C4C4E" w:rsidP="009D60D4">
            <w:pPr>
              <w:numPr>
                <w:ilvl w:val="0"/>
                <w:numId w:val="5"/>
              </w:numPr>
              <w:spacing w:line="360" w:lineRule="auto"/>
              <w:rPr>
                <w:rFonts w:asciiTheme="minorHAnsi" w:hAnsiTheme="minorHAnsi" w:cstheme="minorHAnsi"/>
                <w:sz w:val="22"/>
                <w:szCs w:val="22"/>
              </w:rPr>
            </w:pPr>
            <w:r w:rsidRPr="00D57C81">
              <w:rPr>
                <w:rFonts w:asciiTheme="minorHAnsi" w:hAnsiTheme="minorHAnsi" w:cstheme="minorHAnsi"/>
                <w:sz w:val="22"/>
                <w:szCs w:val="22"/>
              </w:rPr>
              <w:lastRenderedPageBreak/>
              <w:t>Engage and collaborate with key external stakeholders to promote inter-agency collaboration and promote joint working.</w:t>
            </w:r>
          </w:p>
          <w:p w14:paraId="5916394D" w14:textId="77777777" w:rsidR="009C4C4E" w:rsidRPr="00D57C81" w:rsidRDefault="009C4C4E" w:rsidP="009D60D4">
            <w:pPr>
              <w:numPr>
                <w:ilvl w:val="0"/>
                <w:numId w:val="5"/>
              </w:numPr>
              <w:spacing w:line="360" w:lineRule="auto"/>
              <w:rPr>
                <w:rFonts w:asciiTheme="minorHAnsi" w:hAnsiTheme="minorHAnsi" w:cstheme="minorHAnsi"/>
                <w:sz w:val="22"/>
                <w:szCs w:val="22"/>
              </w:rPr>
            </w:pPr>
            <w:r w:rsidRPr="00D57C81">
              <w:rPr>
                <w:rFonts w:asciiTheme="minorHAnsi" w:hAnsiTheme="minorHAnsi" w:cstheme="minorHAnsi"/>
                <w:sz w:val="22"/>
                <w:szCs w:val="22"/>
              </w:rPr>
              <w:t>Ensure compliance with relevant financial, statutory, regulatory and legislative regulations and requirements.</w:t>
            </w:r>
          </w:p>
          <w:p w14:paraId="3416FF3C" w14:textId="360DDAEC" w:rsidR="009C4C4E" w:rsidRPr="00D57C81" w:rsidRDefault="009C4C4E" w:rsidP="009D60D4">
            <w:pPr>
              <w:numPr>
                <w:ilvl w:val="0"/>
                <w:numId w:val="5"/>
              </w:numPr>
              <w:spacing w:line="360" w:lineRule="auto"/>
              <w:rPr>
                <w:rFonts w:asciiTheme="minorHAnsi" w:hAnsiTheme="minorHAnsi" w:cstheme="minorHAnsi"/>
                <w:sz w:val="22"/>
                <w:szCs w:val="22"/>
              </w:rPr>
            </w:pPr>
            <w:r w:rsidRPr="00D57C81">
              <w:rPr>
                <w:rFonts w:asciiTheme="minorHAnsi" w:hAnsiTheme="minorHAnsi" w:cstheme="minorHAnsi"/>
                <w:sz w:val="22"/>
                <w:szCs w:val="22"/>
              </w:rPr>
              <w:t>Ensure that Tusla services and partners are working together to make the lives of children and families better.</w:t>
            </w:r>
          </w:p>
        </w:tc>
      </w:tr>
      <w:tr w:rsidR="009C4C4E" w:rsidRPr="00D57C81" w14:paraId="3E2DE14A" w14:textId="77777777" w:rsidTr="00115E77">
        <w:tc>
          <w:tcPr>
            <w:tcW w:w="2160" w:type="dxa"/>
            <w:tcBorders>
              <w:top w:val="single" w:sz="4" w:space="0" w:color="auto"/>
              <w:left w:val="single" w:sz="4" w:space="0" w:color="auto"/>
              <w:bottom w:val="single" w:sz="4" w:space="0" w:color="auto"/>
              <w:right w:val="single" w:sz="4" w:space="0" w:color="auto"/>
            </w:tcBorders>
          </w:tcPr>
          <w:p w14:paraId="4D2240FF" w14:textId="77777777" w:rsidR="009C4C4E" w:rsidRPr="00D57C81" w:rsidRDefault="009C4C4E" w:rsidP="009C4C4E">
            <w:pPr>
              <w:spacing w:line="360" w:lineRule="auto"/>
              <w:rPr>
                <w:rFonts w:asciiTheme="minorHAnsi" w:hAnsiTheme="minorHAnsi" w:cstheme="minorHAnsi"/>
                <w:b/>
                <w:sz w:val="22"/>
                <w:szCs w:val="22"/>
              </w:rPr>
            </w:pPr>
            <w:r w:rsidRPr="00D57C81">
              <w:rPr>
                <w:rFonts w:asciiTheme="minorHAnsi" w:hAnsiTheme="minorHAnsi" w:cstheme="minorHAnsi"/>
                <w:b/>
                <w:sz w:val="22"/>
                <w:szCs w:val="22"/>
              </w:rPr>
              <w:lastRenderedPageBreak/>
              <w:t>Reporting Relationship</w:t>
            </w:r>
          </w:p>
          <w:p w14:paraId="36244EAE" w14:textId="77777777" w:rsidR="009C4C4E" w:rsidRPr="00D57C81" w:rsidRDefault="009C4C4E" w:rsidP="009C4C4E">
            <w:pPr>
              <w:spacing w:line="360" w:lineRule="auto"/>
              <w:rPr>
                <w:rFonts w:asciiTheme="minorHAnsi" w:hAnsiTheme="minorHAnsi" w:cstheme="minorHAnsi"/>
                <w:b/>
                <w:sz w:val="22"/>
                <w:szCs w:val="22"/>
              </w:rPr>
            </w:pPr>
          </w:p>
        </w:tc>
        <w:tc>
          <w:tcPr>
            <w:tcW w:w="8640" w:type="dxa"/>
            <w:tcBorders>
              <w:top w:val="single" w:sz="4" w:space="0" w:color="auto"/>
              <w:left w:val="single" w:sz="4" w:space="0" w:color="auto"/>
              <w:bottom w:val="single" w:sz="4" w:space="0" w:color="auto"/>
              <w:right w:val="single" w:sz="4" w:space="0" w:color="auto"/>
            </w:tcBorders>
          </w:tcPr>
          <w:p w14:paraId="6F227862" w14:textId="50BEB3B8" w:rsidR="009C4C4E" w:rsidRPr="00D57C81" w:rsidRDefault="009C4C4E" w:rsidP="009C4C4E">
            <w:pPr>
              <w:tabs>
                <w:tab w:val="left" w:pos="2265"/>
              </w:tabs>
              <w:spacing w:line="360" w:lineRule="auto"/>
              <w:rPr>
                <w:rFonts w:asciiTheme="minorHAnsi" w:hAnsiTheme="minorHAnsi" w:cstheme="minorHAnsi"/>
                <w:sz w:val="22"/>
                <w:szCs w:val="22"/>
              </w:rPr>
            </w:pPr>
            <w:r w:rsidRPr="00D57C81">
              <w:rPr>
                <w:rFonts w:asciiTheme="minorHAnsi" w:hAnsiTheme="minorHAnsi" w:cstheme="minorHAnsi"/>
                <w:sz w:val="22"/>
                <w:szCs w:val="22"/>
              </w:rPr>
              <w:t>The post holder will report directly to the Regional Chief Officer, Tusla, Child and Family Agency.</w:t>
            </w:r>
          </w:p>
          <w:p w14:paraId="29EB2D19" w14:textId="1A54AAD8" w:rsidR="009C4C4E" w:rsidRPr="00D57C81" w:rsidRDefault="009C4C4E" w:rsidP="009C4C4E">
            <w:pPr>
              <w:tabs>
                <w:tab w:val="left" w:pos="2265"/>
              </w:tabs>
              <w:spacing w:line="360" w:lineRule="auto"/>
              <w:rPr>
                <w:rFonts w:asciiTheme="minorHAnsi" w:hAnsiTheme="minorHAnsi" w:cstheme="minorHAnsi"/>
                <w:sz w:val="22"/>
                <w:szCs w:val="22"/>
              </w:rPr>
            </w:pPr>
          </w:p>
        </w:tc>
      </w:tr>
      <w:tr w:rsidR="009C4C4E" w:rsidRPr="00D57C81" w14:paraId="09B81D3D" w14:textId="77777777" w:rsidTr="00115E77">
        <w:tc>
          <w:tcPr>
            <w:tcW w:w="2160" w:type="dxa"/>
            <w:tcBorders>
              <w:top w:val="single" w:sz="4" w:space="0" w:color="auto"/>
              <w:left w:val="single" w:sz="4" w:space="0" w:color="auto"/>
              <w:bottom w:val="single" w:sz="4" w:space="0" w:color="auto"/>
              <w:right w:val="single" w:sz="4" w:space="0" w:color="auto"/>
            </w:tcBorders>
            <w:hideMark/>
          </w:tcPr>
          <w:p w14:paraId="0128991F" w14:textId="77777777" w:rsidR="009C4C4E" w:rsidRPr="00D57C81" w:rsidRDefault="009C4C4E" w:rsidP="009C4C4E">
            <w:pPr>
              <w:spacing w:line="360" w:lineRule="auto"/>
              <w:rPr>
                <w:rFonts w:asciiTheme="minorHAnsi" w:hAnsiTheme="minorHAnsi" w:cstheme="minorHAnsi"/>
                <w:b/>
                <w:sz w:val="22"/>
                <w:szCs w:val="22"/>
              </w:rPr>
            </w:pPr>
            <w:r w:rsidRPr="00D57C81">
              <w:rPr>
                <w:rFonts w:asciiTheme="minorHAnsi" w:hAnsiTheme="minorHAnsi" w:cstheme="minorHAnsi"/>
                <w:b/>
                <w:sz w:val="22"/>
                <w:szCs w:val="22"/>
              </w:rPr>
              <w:t xml:space="preserve">Duties and Responsibilities </w:t>
            </w:r>
          </w:p>
        </w:tc>
        <w:tc>
          <w:tcPr>
            <w:tcW w:w="8640" w:type="dxa"/>
            <w:tcBorders>
              <w:top w:val="single" w:sz="4" w:space="0" w:color="auto"/>
              <w:left w:val="single" w:sz="4" w:space="0" w:color="auto"/>
              <w:bottom w:val="single" w:sz="4" w:space="0" w:color="auto"/>
              <w:right w:val="single" w:sz="4" w:space="0" w:color="auto"/>
            </w:tcBorders>
          </w:tcPr>
          <w:p w14:paraId="74320BF4" w14:textId="77777777" w:rsidR="009C4C4E" w:rsidRPr="00D57C81" w:rsidRDefault="009C4C4E" w:rsidP="009C4C4E">
            <w:pPr>
              <w:spacing w:line="360" w:lineRule="auto"/>
              <w:rPr>
                <w:rFonts w:asciiTheme="minorHAnsi" w:hAnsiTheme="minorHAnsi" w:cstheme="minorHAnsi"/>
                <w:b/>
                <w:bCs/>
                <w:sz w:val="22"/>
                <w:szCs w:val="22"/>
                <w:u w:val="single"/>
              </w:rPr>
            </w:pPr>
            <w:r w:rsidRPr="00D57C81">
              <w:rPr>
                <w:rFonts w:asciiTheme="minorHAnsi" w:hAnsiTheme="minorHAnsi" w:cstheme="minorHAnsi"/>
                <w:b/>
                <w:bCs/>
                <w:sz w:val="22"/>
                <w:szCs w:val="22"/>
                <w:u w:val="single"/>
              </w:rPr>
              <w:t>Governance</w:t>
            </w:r>
          </w:p>
          <w:p w14:paraId="2E54CC1D" w14:textId="77777777" w:rsidR="009C4C4E" w:rsidRPr="00D57C81" w:rsidRDefault="009C4C4E" w:rsidP="009D60D4">
            <w:pPr>
              <w:numPr>
                <w:ilvl w:val="0"/>
                <w:numId w:val="7"/>
              </w:numPr>
              <w:spacing w:line="360" w:lineRule="auto"/>
              <w:rPr>
                <w:rFonts w:asciiTheme="minorHAnsi" w:hAnsiTheme="minorHAnsi" w:cstheme="minorHAnsi"/>
                <w:bCs/>
                <w:sz w:val="22"/>
                <w:szCs w:val="22"/>
              </w:rPr>
            </w:pPr>
            <w:r w:rsidRPr="00D57C81">
              <w:rPr>
                <w:rFonts w:asciiTheme="minorHAnsi" w:hAnsiTheme="minorHAnsi" w:cstheme="minorHAnsi"/>
                <w:bCs/>
                <w:sz w:val="22"/>
                <w:szCs w:val="22"/>
              </w:rPr>
              <w:t>Ensure the delivery of Tusla services in the Network in line with Tusla Local Integrated Service Delivery Model.</w:t>
            </w:r>
          </w:p>
          <w:p w14:paraId="4CA11B53" w14:textId="68A7B510" w:rsidR="009C4C4E" w:rsidRPr="00D57C81" w:rsidRDefault="009C4C4E" w:rsidP="009D60D4">
            <w:pPr>
              <w:numPr>
                <w:ilvl w:val="0"/>
                <w:numId w:val="7"/>
              </w:numPr>
              <w:spacing w:line="360" w:lineRule="auto"/>
              <w:rPr>
                <w:rFonts w:asciiTheme="minorHAnsi" w:hAnsiTheme="minorHAnsi" w:cstheme="minorHAnsi"/>
                <w:bCs/>
                <w:sz w:val="22"/>
                <w:szCs w:val="22"/>
              </w:rPr>
            </w:pPr>
            <w:r w:rsidRPr="00D57C81">
              <w:rPr>
                <w:rFonts w:asciiTheme="minorHAnsi" w:hAnsiTheme="minorHAnsi" w:cstheme="minorHAnsi"/>
                <w:bCs/>
                <w:sz w:val="22"/>
                <w:szCs w:val="22"/>
              </w:rPr>
              <w:t>Ensure high standards in all aspects of practice and services delivered to children and families, the working environment, with the wider organisation and funded partners.</w:t>
            </w:r>
          </w:p>
          <w:p w14:paraId="73222A76" w14:textId="77777777" w:rsidR="009C4C4E" w:rsidRPr="00D57C81" w:rsidRDefault="009C4C4E" w:rsidP="009D60D4">
            <w:pPr>
              <w:numPr>
                <w:ilvl w:val="0"/>
                <w:numId w:val="7"/>
              </w:numPr>
              <w:spacing w:line="360" w:lineRule="auto"/>
              <w:rPr>
                <w:rFonts w:asciiTheme="minorHAnsi" w:hAnsiTheme="minorHAnsi" w:cstheme="minorHAnsi"/>
                <w:sz w:val="22"/>
                <w:szCs w:val="22"/>
              </w:rPr>
            </w:pPr>
            <w:r w:rsidRPr="00D57C81">
              <w:rPr>
                <w:rFonts w:asciiTheme="minorHAnsi" w:hAnsiTheme="minorHAnsi" w:cstheme="minorHAnsi"/>
                <w:bCs/>
                <w:sz w:val="22"/>
                <w:szCs w:val="22"/>
              </w:rPr>
              <w:t>Ensure compliance with</w:t>
            </w:r>
            <w:r w:rsidRPr="00D57C81">
              <w:rPr>
                <w:rFonts w:asciiTheme="minorHAnsi" w:hAnsiTheme="minorHAnsi" w:cstheme="minorHAnsi"/>
                <w:sz w:val="22"/>
                <w:szCs w:val="22"/>
              </w:rPr>
              <w:t xml:space="preserve"> relevant financial, statutory, regulatory, and legislative regulations and requirements.</w:t>
            </w:r>
          </w:p>
          <w:p w14:paraId="251CE84E" w14:textId="09A9C998"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bCs/>
                <w:sz w:val="22"/>
                <w:szCs w:val="22"/>
              </w:rPr>
              <w:t xml:space="preserve">As part of the Regional Management Team, ensure appropriate governance structures and systems are in place across Networks to ensure all staff work in accordance with and are supported to fulfil their roles and responsibilities in relation to governance and oversight.  </w:t>
            </w:r>
          </w:p>
          <w:p w14:paraId="7DFF304D" w14:textId="5A05EA63" w:rsidR="009C4C4E" w:rsidRPr="00D57C81" w:rsidRDefault="009C4C4E" w:rsidP="009D60D4">
            <w:pPr>
              <w:numPr>
                <w:ilvl w:val="0"/>
                <w:numId w:val="7"/>
              </w:numPr>
              <w:spacing w:line="360" w:lineRule="auto"/>
              <w:rPr>
                <w:rFonts w:asciiTheme="minorHAnsi" w:hAnsiTheme="minorHAnsi" w:cstheme="minorHAnsi"/>
                <w:bCs/>
                <w:sz w:val="22"/>
                <w:szCs w:val="22"/>
              </w:rPr>
            </w:pPr>
            <w:r w:rsidRPr="00D57C81">
              <w:rPr>
                <w:rFonts w:asciiTheme="minorHAnsi" w:hAnsiTheme="minorHAnsi" w:cstheme="minorHAnsi"/>
                <w:sz w:val="22"/>
                <w:szCs w:val="22"/>
                <w:lang w:val="en-IE"/>
              </w:rPr>
              <w:t xml:space="preserve">Ensure compliance with Health Information and Quality Authority (HIQA) Standards as they apply to the service, and staff fulfil their roles and responsibilities in implementing and maintaining these standards as appropriate to the role and are supported to do so. </w:t>
            </w:r>
          </w:p>
          <w:p w14:paraId="564AC0F5" w14:textId="2BC70193" w:rsidR="009C4C4E" w:rsidRPr="00D57C81" w:rsidRDefault="009C4C4E" w:rsidP="009D60D4">
            <w:pPr>
              <w:numPr>
                <w:ilvl w:val="0"/>
                <w:numId w:val="7"/>
              </w:numPr>
              <w:spacing w:line="360" w:lineRule="auto"/>
              <w:rPr>
                <w:rFonts w:asciiTheme="minorHAnsi" w:hAnsiTheme="minorHAnsi" w:cstheme="minorHAnsi"/>
                <w:bCs/>
                <w:sz w:val="22"/>
                <w:szCs w:val="22"/>
              </w:rPr>
            </w:pPr>
            <w:r w:rsidRPr="00D57C81">
              <w:rPr>
                <w:rFonts w:asciiTheme="minorHAnsi" w:hAnsiTheme="minorHAnsi" w:cstheme="minorHAnsi"/>
                <w:sz w:val="22"/>
                <w:szCs w:val="22"/>
              </w:rPr>
              <w:t>Ensure that the local regional and national data and trend analysis is used to help inform decision making and the effective use of resources.</w:t>
            </w:r>
          </w:p>
          <w:p w14:paraId="0900F466" w14:textId="48526164"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bCs/>
                <w:sz w:val="22"/>
                <w:szCs w:val="22"/>
              </w:rPr>
              <w:t xml:space="preserve">In line with Tusla’s values of Kindness, Respect, Empowerment and Trust, support the staff to promote a culture of openness, integrity, and accountability across all services. </w:t>
            </w:r>
          </w:p>
          <w:p w14:paraId="4F8DBA2F" w14:textId="77777777" w:rsidR="009C4C4E" w:rsidRPr="00D57C81" w:rsidRDefault="009C4C4E" w:rsidP="009C4C4E">
            <w:pPr>
              <w:spacing w:line="360" w:lineRule="auto"/>
              <w:ind w:left="720"/>
              <w:rPr>
                <w:rFonts w:asciiTheme="minorHAnsi" w:hAnsiTheme="minorHAnsi" w:cstheme="minorHAnsi"/>
                <w:b/>
                <w:bCs/>
                <w:sz w:val="22"/>
                <w:szCs w:val="22"/>
                <w:u w:val="single"/>
              </w:rPr>
            </w:pPr>
          </w:p>
          <w:p w14:paraId="23F8FCAA" w14:textId="23F07E9F" w:rsidR="009C4C4E" w:rsidRPr="00D57C81" w:rsidRDefault="009C4C4E" w:rsidP="009C4C4E">
            <w:pPr>
              <w:spacing w:line="360" w:lineRule="auto"/>
              <w:rPr>
                <w:rFonts w:asciiTheme="minorHAnsi" w:hAnsiTheme="minorHAnsi" w:cstheme="minorHAnsi"/>
                <w:b/>
                <w:bCs/>
                <w:sz w:val="22"/>
                <w:szCs w:val="22"/>
                <w:u w:val="single"/>
              </w:rPr>
            </w:pPr>
            <w:r w:rsidRPr="00D57C81">
              <w:rPr>
                <w:rFonts w:asciiTheme="minorHAnsi" w:hAnsiTheme="minorHAnsi" w:cstheme="minorHAnsi"/>
                <w:b/>
                <w:bCs/>
                <w:sz w:val="22"/>
                <w:szCs w:val="22"/>
                <w:u w:val="single"/>
              </w:rPr>
              <w:t>Management &amp; Leadership</w:t>
            </w:r>
          </w:p>
          <w:p w14:paraId="3C4229E2" w14:textId="12D4B17E"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t xml:space="preserve">Manage the designated staff resources, ensuring that staff levels and skill mix are appropriate and within agreed resources allocation. </w:t>
            </w:r>
          </w:p>
          <w:p w14:paraId="00E2F2A9" w14:textId="0FEC360A" w:rsidR="009C4C4E" w:rsidRPr="00D57C81" w:rsidRDefault="009C4C4E" w:rsidP="009D60D4">
            <w:pPr>
              <w:numPr>
                <w:ilvl w:val="0"/>
                <w:numId w:val="7"/>
              </w:numPr>
              <w:spacing w:line="360" w:lineRule="auto"/>
              <w:rPr>
                <w:rFonts w:asciiTheme="minorHAnsi" w:hAnsiTheme="minorHAnsi" w:cstheme="minorHAnsi"/>
                <w:bCs/>
                <w:sz w:val="22"/>
                <w:szCs w:val="22"/>
              </w:rPr>
            </w:pPr>
            <w:r w:rsidRPr="00D57C81">
              <w:rPr>
                <w:rFonts w:asciiTheme="minorHAnsi" w:hAnsiTheme="minorHAnsi" w:cstheme="minorHAnsi"/>
                <w:bCs/>
                <w:sz w:val="22"/>
                <w:szCs w:val="22"/>
              </w:rPr>
              <w:t>Supporting the retention and recruitment of staff through local, regional and national initiatives, leading by example.</w:t>
            </w:r>
          </w:p>
          <w:p w14:paraId="160807DA" w14:textId="04D12D3F"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lastRenderedPageBreak/>
              <w:t>Actively work towards ensuring that staff are supported and empowered to fulfil their roles and responsibilities.</w:t>
            </w:r>
          </w:p>
          <w:p w14:paraId="0F87C29C" w14:textId="46B60D37"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t>Support staff to deliver to the highest standards of excellence in all aspects of their work, ensuring the appropriate supports are available to staff when required and addressing issues around performance in a manner that is fair to all and in line with the guidance.</w:t>
            </w:r>
          </w:p>
          <w:p w14:paraId="2F161ECF" w14:textId="2C08AB8B" w:rsidR="009C4C4E" w:rsidRPr="00D57C81" w:rsidRDefault="009C4C4E" w:rsidP="009D60D4">
            <w:pPr>
              <w:numPr>
                <w:ilvl w:val="0"/>
                <w:numId w:val="7"/>
              </w:numPr>
              <w:spacing w:line="360" w:lineRule="auto"/>
              <w:rPr>
                <w:rFonts w:asciiTheme="minorHAnsi" w:hAnsiTheme="minorHAnsi" w:cstheme="minorHAnsi"/>
                <w:sz w:val="22"/>
                <w:szCs w:val="22"/>
              </w:rPr>
            </w:pPr>
            <w:r w:rsidRPr="00D57C81">
              <w:rPr>
                <w:rFonts w:asciiTheme="minorHAnsi" w:hAnsiTheme="minorHAnsi" w:cstheme="minorHAnsi"/>
                <w:sz w:val="22"/>
                <w:szCs w:val="22"/>
              </w:rPr>
              <w:t>Ensure all staff engage with and are supported in Personal Development Planning and Performance Achievement meetings are in place ensuring personal goals, performance and Agency objectives are aligned.</w:t>
            </w:r>
          </w:p>
          <w:p w14:paraId="2B6AA5A0" w14:textId="57D55341"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t>Through the Training Needs Analysis process and in conjunction with WLD lead on identification of training and development needs of individual staff and teams and ensure the implementation of appropriate training in conjunction with relevant partners.</w:t>
            </w:r>
          </w:p>
          <w:p w14:paraId="2917899A" w14:textId="6F17A8DF" w:rsidR="009C4C4E" w:rsidRPr="00D57C81" w:rsidRDefault="009C4C4E" w:rsidP="009D60D4">
            <w:pPr>
              <w:numPr>
                <w:ilvl w:val="0"/>
                <w:numId w:val="7"/>
              </w:numPr>
              <w:spacing w:line="360" w:lineRule="auto"/>
              <w:rPr>
                <w:rFonts w:asciiTheme="minorHAnsi" w:hAnsiTheme="minorHAnsi" w:cstheme="minorHAnsi"/>
                <w:sz w:val="22"/>
                <w:szCs w:val="22"/>
              </w:rPr>
            </w:pPr>
            <w:r w:rsidRPr="00D57C81">
              <w:rPr>
                <w:rFonts w:asciiTheme="minorHAnsi" w:hAnsiTheme="minorHAnsi" w:cstheme="minorHAnsi"/>
                <w:sz w:val="22"/>
                <w:szCs w:val="22"/>
              </w:rPr>
              <w:t>Build and sustain good relationships and ensure proactive, timely and positive communication with staff and wider stakeholders in the Network.</w:t>
            </w:r>
          </w:p>
          <w:p w14:paraId="37290634" w14:textId="5A64C06A" w:rsidR="009C4C4E" w:rsidRPr="00D57C81" w:rsidRDefault="009C4C4E" w:rsidP="009D60D4">
            <w:pPr>
              <w:numPr>
                <w:ilvl w:val="0"/>
                <w:numId w:val="7"/>
              </w:numPr>
              <w:spacing w:line="360" w:lineRule="auto"/>
              <w:rPr>
                <w:rFonts w:asciiTheme="minorHAnsi" w:hAnsiTheme="minorHAnsi" w:cstheme="minorHAnsi"/>
                <w:sz w:val="22"/>
                <w:szCs w:val="22"/>
              </w:rPr>
            </w:pPr>
            <w:r w:rsidRPr="00D57C81">
              <w:rPr>
                <w:rFonts w:asciiTheme="minorHAnsi" w:hAnsiTheme="minorHAnsi" w:cstheme="minorHAnsi"/>
                <w:sz w:val="22"/>
                <w:szCs w:val="22"/>
              </w:rPr>
              <w:t>Review what is working well and identify gaps in the service.  In conjunction with key stakeholder’s plan and implementing actions to address service needs in a complex operating environment, which is built on good communication at all levels across the agency.</w:t>
            </w:r>
          </w:p>
          <w:p w14:paraId="470D75A3" w14:textId="77777777"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t>Lead staff by example, holding oneself accountable to the highest standards of excellence in service delivery, expected by Tusla’s service users.</w:t>
            </w:r>
          </w:p>
          <w:p w14:paraId="570D48CF" w14:textId="77777777" w:rsidR="009C4C4E" w:rsidRPr="00D57C81" w:rsidRDefault="009C4C4E" w:rsidP="009C4C4E">
            <w:pPr>
              <w:spacing w:line="360" w:lineRule="auto"/>
              <w:ind w:left="720"/>
              <w:rPr>
                <w:rFonts w:asciiTheme="minorHAnsi" w:hAnsiTheme="minorHAnsi" w:cstheme="minorHAnsi"/>
                <w:b/>
                <w:bCs/>
                <w:sz w:val="22"/>
                <w:szCs w:val="22"/>
                <w:u w:val="single"/>
              </w:rPr>
            </w:pPr>
          </w:p>
          <w:p w14:paraId="5976BBB4" w14:textId="77777777" w:rsidR="009C4C4E" w:rsidRPr="00D57C81" w:rsidRDefault="009C4C4E" w:rsidP="009C4C4E">
            <w:pPr>
              <w:spacing w:line="360" w:lineRule="auto"/>
              <w:rPr>
                <w:rFonts w:asciiTheme="minorHAnsi" w:hAnsiTheme="minorHAnsi" w:cstheme="minorHAnsi"/>
                <w:b/>
                <w:bCs/>
                <w:sz w:val="22"/>
                <w:szCs w:val="22"/>
                <w:u w:val="single"/>
              </w:rPr>
            </w:pPr>
            <w:r w:rsidRPr="00D57C81">
              <w:rPr>
                <w:rFonts w:asciiTheme="minorHAnsi" w:hAnsiTheme="minorHAnsi" w:cstheme="minorHAnsi"/>
                <w:b/>
                <w:bCs/>
                <w:sz w:val="22"/>
                <w:szCs w:val="22"/>
                <w:u w:val="single"/>
              </w:rPr>
              <w:t>Resource Management</w:t>
            </w:r>
          </w:p>
          <w:p w14:paraId="72E4325D" w14:textId="19BBFE89" w:rsidR="009C4C4E" w:rsidRPr="00D57C81" w:rsidRDefault="009C4C4E" w:rsidP="009D60D4">
            <w:pPr>
              <w:numPr>
                <w:ilvl w:val="0"/>
                <w:numId w:val="7"/>
              </w:numPr>
              <w:spacing w:line="360" w:lineRule="auto"/>
              <w:rPr>
                <w:rFonts w:asciiTheme="minorHAnsi" w:hAnsiTheme="minorHAnsi" w:cstheme="minorHAnsi"/>
                <w:bCs/>
                <w:sz w:val="22"/>
                <w:szCs w:val="22"/>
              </w:rPr>
            </w:pPr>
            <w:r w:rsidRPr="00D57C81">
              <w:rPr>
                <w:rFonts w:asciiTheme="minorHAnsi" w:hAnsiTheme="minorHAnsi" w:cstheme="minorHAnsi"/>
                <w:bCs/>
                <w:sz w:val="22"/>
                <w:szCs w:val="22"/>
              </w:rPr>
              <w:t>Promote integrated multidisciplinary team working in line with Local Integrated Services Delivery Model.</w:t>
            </w:r>
          </w:p>
          <w:p w14:paraId="3B0BCB4C" w14:textId="18A451D6" w:rsidR="009C4C4E" w:rsidRPr="00D57C81" w:rsidRDefault="009C4C4E" w:rsidP="009D60D4">
            <w:pPr>
              <w:numPr>
                <w:ilvl w:val="0"/>
                <w:numId w:val="7"/>
              </w:numPr>
              <w:spacing w:line="360" w:lineRule="auto"/>
              <w:rPr>
                <w:rFonts w:asciiTheme="minorHAnsi" w:hAnsiTheme="minorHAnsi" w:cstheme="minorHAnsi"/>
                <w:bCs/>
                <w:sz w:val="22"/>
                <w:szCs w:val="22"/>
              </w:rPr>
            </w:pPr>
            <w:r w:rsidRPr="00D57C81">
              <w:rPr>
                <w:rFonts w:asciiTheme="minorHAnsi" w:hAnsiTheme="minorHAnsi" w:cstheme="minorHAnsi"/>
                <w:bCs/>
                <w:sz w:val="22"/>
                <w:szCs w:val="22"/>
              </w:rPr>
              <w:t>Be responsible for the allocation of resources, including staff, to achieve the best outcomes for children and families, in line with the Agency’s Local integrated Service Delivery Model, Corporate and Business plans.</w:t>
            </w:r>
          </w:p>
          <w:p w14:paraId="4E82F375" w14:textId="77777777"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t>Demonstrate the effective use of influencing skills in respect of resources not directly controlled.</w:t>
            </w:r>
          </w:p>
          <w:p w14:paraId="10C2A8F9" w14:textId="77777777"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t>Support all relevant internal processes related to the provision of resources within the Network.</w:t>
            </w:r>
          </w:p>
          <w:p w14:paraId="38FAE17F" w14:textId="77777777" w:rsidR="009C4C4E" w:rsidRPr="00D57C81" w:rsidRDefault="009C4C4E" w:rsidP="009C4C4E">
            <w:pPr>
              <w:spacing w:line="360" w:lineRule="auto"/>
              <w:ind w:left="720"/>
              <w:rPr>
                <w:rFonts w:asciiTheme="minorHAnsi" w:hAnsiTheme="minorHAnsi" w:cstheme="minorHAnsi"/>
                <w:b/>
                <w:bCs/>
                <w:sz w:val="22"/>
                <w:szCs w:val="22"/>
                <w:u w:val="single"/>
              </w:rPr>
            </w:pPr>
          </w:p>
          <w:p w14:paraId="56023024" w14:textId="77777777" w:rsidR="009C4C4E" w:rsidRPr="00D57C81" w:rsidRDefault="009C4C4E" w:rsidP="009C4C4E">
            <w:pPr>
              <w:spacing w:line="360" w:lineRule="auto"/>
              <w:rPr>
                <w:rFonts w:asciiTheme="minorHAnsi" w:hAnsiTheme="minorHAnsi" w:cstheme="minorHAnsi"/>
                <w:b/>
                <w:bCs/>
                <w:sz w:val="22"/>
                <w:szCs w:val="22"/>
              </w:rPr>
            </w:pPr>
            <w:r w:rsidRPr="00D57C81">
              <w:rPr>
                <w:rFonts w:asciiTheme="minorHAnsi" w:hAnsiTheme="minorHAnsi" w:cstheme="minorHAnsi"/>
                <w:b/>
                <w:bCs/>
                <w:sz w:val="22"/>
                <w:szCs w:val="22"/>
                <w:u w:val="single"/>
              </w:rPr>
              <w:t xml:space="preserve">Financial Management </w:t>
            </w:r>
          </w:p>
          <w:p w14:paraId="1CD2CC09" w14:textId="602B35D0" w:rsidR="009C4C4E" w:rsidRPr="00D57C81" w:rsidRDefault="009C4C4E" w:rsidP="009D60D4">
            <w:pPr>
              <w:numPr>
                <w:ilvl w:val="0"/>
                <w:numId w:val="7"/>
              </w:numPr>
              <w:spacing w:line="360" w:lineRule="auto"/>
              <w:rPr>
                <w:rFonts w:asciiTheme="minorHAnsi" w:hAnsiTheme="minorHAnsi" w:cstheme="minorHAnsi"/>
                <w:sz w:val="22"/>
                <w:szCs w:val="22"/>
              </w:rPr>
            </w:pPr>
            <w:r w:rsidRPr="00D57C81">
              <w:rPr>
                <w:rFonts w:asciiTheme="minorHAnsi" w:hAnsiTheme="minorHAnsi" w:cstheme="minorHAnsi"/>
                <w:sz w:val="22"/>
                <w:szCs w:val="22"/>
              </w:rPr>
              <w:lastRenderedPageBreak/>
              <w:t>Hold budgetary responsibility and be accountable for ensuring that services operate within the agreed budgetary levels in the Network, and in compliance with approved procedures within the Child and Family Agency.</w:t>
            </w:r>
          </w:p>
          <w:p w14:paraId="0A6406EF" w14:textId="3CCFB961" w:rsidR="009C4C4E" w:rsidRPr="00D57C81" w:rsidRDefault="009C4C4E" w:rsidP="009D60D4">
            <w:pPr>
              <w:numPr>
                <w:ilvl w:val="0"/>
                <w:numId w:val="7"/>
              </w:numPr>
              <w:spacing w:line="360" w:lineRule="auto"/>
              <w:rPr>
                <w:rFonts w:asciiTheme="minorHAnsi" w:hAnsiTheme="minorHAnsi" w:cstheme="minorHAnsi"/>
                <w:sz w:val="22"/>
                <w:szCs w:val="22"/>
              </w:rPr>
            </w:pPr>
            <w:r w:rsidRPr="00D57C81">
              <w:rPr>
                <w:rFonts w:asciiTheme="minorHAnsi" w:hAnsiTheme="minorHAnsi" w:cstheme="minorHAnsi"/>
                <w:sz w:val="22"/>
                <w:szCs w:val="22"/>
              </w:rPr>
              <w:t xml:space="preserve">Ensure all staff under responsibility are complying with National Financial Regulations. </w:t>
            </w:r>
          </w:p>
          <w:p w14:paraId="5DEA3050" w14:textId="77777777" w:rsidR="009C4C4E" w:rsidRPr="00D57C81" w:rsidRDefault="009C4C4E" w:rsidP="009D60D4">
            <w:pPr>
              <w:numPr>
                <w:ilvl w:val="0"/>
                <w:numId w:val="7"/>
              </w:numPr>
              <w:spacing w:line="360" w:lineRule="auto"/>
              <w:rPr>
                <w:rFonts w:asciiTheme="minorHAnsi" w:hAnsiTheme="minorHAnsi" w:cstheme="minorHAnsi"/>
                <w:sz w:val="22"/>
                <w:szCs w:val="22"/>
                <w:u w:val="single"/>
              </w:rPr>
            </w:pPr>
            <w:r w:rsidRPr="00D57C81">
              <w:rPr>
                <w:rFonts w:asciiTheme="minorHAnsi" w:hAnsiTheme="minorHAnsi" w:cstheme="minorHAnsi"/>
                <w:sz w:val="22"/>
                <w:szCs w:val="22"/>
              </w:rPr>
              <w:t>Ensure that appropriate financial information is provided to the relevant management team.</w:t>
            </w:r>
          </w:p>
          <w:p w14:paraId="7C4C4BFE" w14:textId="77777777" w:rsidR="009C4C4E" w:rsidRPr="00D57C81" w:rsidRDefault="009C4C4E" w:rsidP="009D60D4">
            <w:pPr>
              <w:numPr>
                <w:ilvl w:val="0"/>
                <w:numId w:val="7"/>
              </w:numPr>
              <w:spacing w:line="360" w:lineRule="auto"/>
              <w:rPr>
                <w:rFonts w:asciiTheme="minorHAnsi" w:hAnsiTheme="minorHAnsi" w:cstheme="minorHAnsi"/>
                <w:sz w:val="22"/>
                <w:szCs w:val="22"/>
                <w:u w:val="single"/>
              </w:rPr>
            </w:pPr>
            <w:r w:rsidRPr="00D57C81">
              <w:rPr>
                <w:rFonts w:asciiTheme="minorHAnsi" w:hAnsiTheme="minorHAnsi" w:cstheme="minorHAnsi"/>
                <w:sz w:val="22"/>
                <w:szCs w:val="22"/>
              </w:rPr>
              <w:t xml:space="preserve">Maintain such financial records as required by the Child and Family Agency. </w:t>
            </w:r>
          </w:p>
          <w:p w14:paraId="721DE3F5" w14:textId="1632BE89" w:rsidR="009C4C4E" w:rsidRPr="00D57C81" w:rsidRDefault="009C4C4E" w:rsidP="009D60D4">
            <w:pPr>
              <w:numPr>
                <w:ilvl w:val="0"/>
                <w:numId w:val="7"/>
              </w:numPr>
              <w:spacing w:line="360" w:lineRule="auto"/>
              <w:rPr>
                <w:rFonts w:asciiTheme="minorHAnsi" w:hAnsiTheme="minorHAnsi" w:cstheme="minorHAnsi"/>
                <w:sz w:val="22"/>
                <w:szCs w:val="22"/>
                <w:u w:val="single"/>
              </w:rPr>
            </w:pPr>
            <w:r w:rsidRPr="00D57C81">
              <w:rPr>
                <w:rFonts w:asciiTheme="minorHAnsi" w:hAnsiTheme="minorHAnsi" w:cstheme="minorHAnsi"/>
                <w:sz w:val="22"/>
                <w:szCs w:val="22"/>
              </w:rPr>
              <w:t xml:space="preserve">Ensure appropriate Service Level Agreements/Cotracts are in place for all services commissioned, engaged, contracted, or procured in the Network. </w:t>
            </w:r>
          </w:p>
          <w:p w14:paraId="6F29DF78" w14:textId="77777777" w:rsidR="009C4C4E" w:rsidRPr="00D57C81" w:rsidRDefault="009C4C4E" w:rsidP="009C4C4E">
            <w:pPr>
              <w:spacing w:line="360" w:lineRule="auto"/>
              <w:ind w:left="720"/>
              <w:rPr>
                <w:rFonts w:asciiTheme="minorHAnsi" w:hAnsiTheme="minorHAnsi" w:cstheme="minorHAnsi"/>
                <w:b/>
                <w:bCs/>
                <w:sz w:val="22"/>
                <w:szCs w:val="22"/>
                <w:u w:val="single"/>
              </w:rPr>
            </w:pPr>
          </w:p>
          <w:p w14:paraId="60676C7E" w14:textId="77777777" w:rsidR="009C4C4E" w:rsidRPr="00D57C81" w:rsidRDefault="009C4C4E" w:rsidP="009C4C4E">
            <w:pPr>
              <w:spacing w:line="360" w:lineRule="auto"/>
              <w:rPr>
                <w:rFonts w:asciiTheme="minorHAnsi" w:hAnsiTheme="minorHAnsi" w:cstheme="minorHAnsi"/>
                <w:b/>
                <w:bCs/>
                <w:sz w:val="22"/>
                <w:szCs w:val="22"/>
                <w:u w:val="single"/>
              </w:rPr>
            </w:pPr>
            <w:r w:rsidRPr="00D57C81">
              <w:rPr>
                <w:rFonts w:asciiTheme="minorHAnsi" w:hAnsiTheme="minorHAnsi" w:cstheme="minorHAnsi"/>
                <w:b/>
                <w:bCs/>
                <w:sz w:val="22"/>
                <w:szCs w:val="22"/>
                <w:u w:val="single"/>
              </w:rPr>
              <w:t>Risk Management</w:t>
            </w:r>
          </w:p>
          <w:p w14:paraId="7ABA0386" w14:textId="6C66C04C"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t>Demonstrate a clear knowledge of the framework within which risk is managed in the Agency.</w:t>
            </w:r>
          </w:p>
          <w:p w14:paraId="7629F9F0" w14:textId="4ACEFDBB"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t>Under our QRSI process ensure a Risk Register is maintained reviewed and managed in line with Risk Management Policy.</w:t>
            </w:r>
          </w:p>
          <w:p w14:paraId="68518C9E" w14:textId="7CEB947E"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t xml:space="preserve">Ensure the timely notification of existing or emerging risks to RCO. </w:t>
            </w:r>
          </w:p>
          <w:p w14:paraId="4D261F25" w14:textId="66C97AE9" w:rsidR="009C4C4E" w:rsidRPr="00D57C81" w:rsidRDefault="009C4C4E" w:rsidP="009D60D4">
            <w:pPr>
              <w:numPr>
                <w:ilvl w:val="0"/>
                <w:numId w:val="7"/>
              </w:numPr>
              <w:spacing w:line="360" w:lineRule="auto"/>
              <w:rPr>
                <w:rFonts w:asciiTheme="minorHAnsi" w:hAnsiTheme="minorHAnsi" w:cstheme="minorHAnsi"/>
                <w:sz w:val="22"/>
                <w:szCs w:val="22"/>
              </w:rPr>
            </w:pPr>
            <w:r w:rsidRPr="00D57C81">
              <w:rPr>
                <w:rFonts w:asciiTheme="minorHAnsi" w:hAnsiTheme="minorHAnsi" w:cstheme="minorHAnsi"/>
                <w:bCs/>
                <w:sz w:val="22"/>
                <w:szCs w:val="22"/>
              </w:rPr>
              <w:t>Support the development of a culture which manages risk wisely and proportionately, involving the</w:t>
            </w:r>
            <w:r w:rsidRPr="00D57C81">
              <w:rPr>
                <w:rFonts w:asciiTheme="minorHAnsi" w:hAnsiTheme="minorHAnsi" w:cstheme="minorHAnsi"/>
                <w:sz w:val="22"/>
                <w:szCs w:val="22"/>
              </w:rPr>
              <w:t xml:space="preserve"> Agency’s partners, and children, families, and communities as appropriate.  </w:t>
            </w:r>
          </w:p>
          <w:p w14:paraId="4A85A4D5" w14:textId="77777777"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t>Demonstrate the ability to deal with complex ethical issues and make informed judgements.</w:t>
            </w:r>
          </w:p>
          <w:p w14:paraId="2B13CE70" w14:textId="0264BD6A"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t>Ensure learning and service improvements are identified and implemented internal and external review processes.</w:t>
            </w:r>
          </w:p>
          <w:p w14:paraId="31E35BAE" w14:textId="77777777" w:rsidR="009C4C4E" w:rsidRPr="00D57C81" w:rsidRDefault="009C4C4E" w:rsidP="009C4C4E">
            <w:pPr>
              <w:spacing w:line="360" w:lineRule="auto"/>
              <w:rPr>
                <w:rFonts w:asciiTheme="minorHAnsi" w:hAnsiTheme="minorHAnsi" w:cstheme="minorHAnsi"/>
                <w:b/>
                <w:bCs/>
                <w:sz w:val="22"/>
                <w:szCs w:val="22"/>
                <w:u w:val="single"/>
              </w:rPr>
            </w:pPr>
          </w:p>
          <w:p w14:paraId="7572A589" w14:textId="77777777" w:rsidR="009C4C4E" w:rsidRPr="00D57C81" w:rsidRDefault="009C4C4E" w:rsidP="009C4C4E">
            <w:pPr>
              <w:spacing w:line="360" w:lineRule="auto"/>
              <w:rPr>
                <w:rFonts w:asciiTheme="minorHAnsi" w:hAnsiTheme="minorHAnsi" w:cstheme="minorHAnsi"/>
                <w:b/>
                <w:bCs/>
                <w:sz w:val="22"/>
                <w:szCs w:val="22"/>
                <w:u w:val="single"/>
              </w:rPr>
            </w:pPr>
            <w:r w:rsidRPr="00D57C81">
              <w:rPr>
                <w:rFonts w:asciiTheme="minorHAnsi" w:hAnsiTheme="minorHAnsi" w:cstheme="minorHAnsi"/>
                <w:b/>
                <w:bCs/>
                <w:sz w:val="22"/>
                <w:szCs w:val="22"/>
                <w:u w:val="single"/>
              </w:rPr>
              <w:t>Change Management</w:t>
            </w:r>
          </w:p>
          <w:p w14:paraId="4A45705B" w14:textId="77777777" w:rsidR="009C4C4E" w:rsidRPr="00D57C81" w:rsidRDefault="009C4C4E" w:rsidP="009D60D4">
            <w:pPr>
              <w:numPr>
                <w:ilvl w:val="0"/>
                <w:numId w:val="7"/>
              </w:numPr>
              <w:spacing w:line="360" w:lineRule="auto"/>
              <w:rPr>
                <w:rFonts w:asciiTheme="minorHAnsi" w:hAnsiTheme="minorHAnsi" w:cstheme="minorHAnsi"/>
                <w:bCs/>
                <w:sz w:val="22"/>
                <w:szCs w:val="22"/>
              </w:rPr>
            </w:pPr>
            <w:r w:rsidRPr="00D57C81">
              <w:rPr>
                <w:rFonts w:asciiTheme="minorHAnsi" w:hAnsiTheme="minorHAnsi" w:cstheme="minorHAnsi"/>
                <w:bCs/>
                <w:sz w:val="22"/>
                <w:szCs w:val="22"/>
              </w:rPr>
              <w:t>Contribute to the planning and implementation of the Tusla Integrated Reform Programme.</w:t>
            </w:r>
          </w:p>
          <w:p w14:paraId="64F42900" w14:textId="77777777" w:rsidR="009C4C4E" w:rsidRPr="00D57C81" w:rsidRDefault="009C4C4E" w:rsidP="009D60D4">
            <w:pPr>
              <w:numPr>
                <w:ilvl w:val="0"/>
                <w:numId w:val="7"/>
              </w:numPr>
              <w:spacing w:line="360" w:lineRule="auto"/>
              <w:rPr>
                <w:rFonts w:asciiTheme="minorHAnsi" w:hAnsiTheme="minorHAnsi" w:cstheme="minorHAnsi"/>
                <w:bCs/>
                <w:sz w:val="22"/>
                <w:szCs w:val="22"/>
              </w:rPr>
            </w:pPr>
            <w:r w:rsidRPr="00D57C81">
              <w:rPr>
                <w:rFonts w:asciiTheme="minorHAnsi" w:hAnsiTheme="minorHAnsi" w:cstheme="minorHAnsi"/>
                <w:bCs/>
                <w:sz w:val="22"/>
                <w:szCs w:val="22"/>
              </w:rPr>
              <w:t>Lead on the implementation of change programmes (for e.g. TCM, GDPR Programme) at network and regional level.</w:t>
            </w:r>
          </w:p>
          <w:p w14:paraId="05D5CBF5" w14:textId="77777777" w:rsidR="009C4C4E" w:rsidRPr="00D57C81" w:rsidRDefault="009C4C4E" w:rsidP="009D60D4">
            <w:pPr>
              <w:numPr>
                <w:ilvl w:val="0"/>
                <w:numId w:val="7"/>
              </w:numPr>
              <w:spacing w:line="360" w:lineRule="auto"/>
              <w:rPr>
                <w:rFonts w:asciiTheme="minorHAnsi" w:hAnsiTheme="minorHAnsi" w:cstheme="minorHAnsi"/>
                <w:bCs/>
                <w:sz w:val="22"/>
                <w:szCs w:val="22"/>
              </w:rPr>
            </w:pPr>
            <w:r w:rsidRPr="00D57C81">
              <w:rPr>
                <w:rFonts w:asciiTheme="minorHAnsi" w:hAnsiTheme="minorHAnsi" w:cstheme="minorHAnsi"/>
                <w:bCs/>
                <w:sz w:val="22"/>
                <w:szCs w:val="22"/>
              </w:rPr>
              <w:t>Actively managing the changes required and ensuring all actions required to introduce, embed, and maintain change is taken by relevant staff.</w:t>
            </w:r>
          </w:p>
          <w:p w14:paraId="75FE1924" w14:textId="6BCB4C8B" w:rsidR="009C4C4E" w:rsidRPr="00D57C81" w:rsidRDefault="009C4C4E" w:rsidP="009D60D4">
            <w:pPr>
              <w:numPr>
                <w:ilvl w:val="0"/>
                <w:numId w:val="7"/>
              </w:numPr>
              <w:spacing w:line="360" w:lineRule="auto"/>
              <w:rPr>
                <w:rFonts w:asciiTheme="minorHAnsi" w:hAnsiTheme="minorHAnsi" w:cstheme="minorHAnsi"/>
                <w:bCs/>
                <w:sz w:val="22"/>
                <w:szCs w:val="22"/>
              </w:rPr>
            </w:pPr>
            <w:r w:rsidRPr="00D57C81">
              <w:rPr>
                <w:rFonts w:asciiTheme="minorHAnsi" w:hAnsiTheme="minorHAnsi" w:cstheme="minorHAnsi"/>
                <w:bCs/>
                <w:sz w:val="22"/>
                <w:szCs w:val="22"/>
              </w:rPr>
              <w:t>Demonstrate a positive and proactive approach to change management and engagement at Network and Regional level.</w:t>
            </w:r>
          </w:p>
          <w:p w14:paraId="3017818D" w14:textId="2827F223"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t>Lead change through courage, reflection and proportionate actions if ethics and values are compromised.</w:t>
            </w:r>
          </w:p>
          <w:p w14:paraId="5D4ED510" w14:textId="77777777" w:rsidR="009C4C4E" w:rsidRPr="00D57C81" w:rsidRDefault="009C4C4E" w:rsidP="009C4C4E">
            <w:pPr>
              <w:spacing w:line="360" w:lineRule="auto"/>
              <w:ind w:left="720"/>
              <w:rPr>
                <w:rFonts w:asciiTheme="minorHAnsi" w:hAnsiTheme="minorHAnsi" w:cstheme="minorHAnsi"/>
                <w:b/>
                <w:bCs/>
                <w:sz w:val="22"/>
                <w:szCs w:val="22"/>
                <w:u w:val="single"/>
              </w:rPr>
            </w:pPr>
          </w:p>
          <w:p w14:paraId="50E2EBDE" w14:textId="77777777" w:rsidR="009C4C4E" w:rsidRPr="00D57C81" w:rsidRDefault="009C4C4E" w:rsidP="009C4C4E">
            <w:pPr>
              <w:spacing w:line="360" w:lineRule="auto"/>
              <w:rPr>
                <w:rFonts w:asciiTheme="minorHAnsi" w:hAnsiTheme="minorHAnsi" w:cstheme="minorHAnsi"/>
                <w:b/>
                <w:bCs/>
                <w:sz w:val="22"/>
                <w:szCs w:val="22"/>
                <w:u w:val="single"/>
              </w:rPr>
            </w:pPr>
            <w:r w:rsidRPr="00D57C81">
              <w:rPr>
                <w:rFonts w:asciiTheme="minorHAnsi" w:hAnsiTheme="minorHAnsi" w:cstheme="minorHAnsi"/>
                <w:b/>
                <w:bCs/>
                <w:sz w:val="22"/>
                <w:szCs w:val="22"/>
                <w:u w:val="single"/>
              </w:rPr>
              <w:t>Culture &amp; Vision</w:t>
            </w:r>
          </w:p>
          <w:p w14:paraId="2C7F8C53" w14:textId="20585ACC"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t>Champion the implementation of Tusla vision, mission, and values, across all services.</w:t>
            </w:r>
          </w:p>
          <w:p w14:paraId="34371C7A" w14:textId="3A17575E"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t>Actively promote Tusla values across the agency and with all service partners, through collaboration, co-creation, clear communication and a relationship based approach.</w:t>
            </w:r>
          </w:p>
          <w:p w14:paraId="414C435F" w14:textId="77777777"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t xml:space="preserve">Lead by example in the development and maintenance of an organisation culture in line with Tusla values and characterised by creativity, innovation, collaboration, and candour. </w:t>
            </w:r>
          </w:p>
          <w:p w14:paraId="25C15F31" w14:textId="77777777" w:rsidR="009C4C4E" w:rsidRPr="00D57C81" w:rsidRDefault="009C4C4E" w:rsidP="009D60D4">
            <w:pPr>
              <w:numPr>
                <w:ilvl w:val="0"/>
                <w:numId w:val="7"/>
              </w:numPr>
              <w:spacing w:line="360" w:lineRule="auto"/>
              <w:rPr>
                <w:rFonts w:asciiTheme="minorHAnsi" w:hAnsiTheme="minorHAnsi" w:cstheme="minorHAnsi"/>
                <w:sz w:val="22"/>
                <w:szCs w:val="22"/>
              </w:rPr>
            </w:pPr>
            <w:r w:rsidRPr="00D57C81">
              <w:rPr>
                <w:rFonts w:asciiTheme="minorHAnsi" w:hAnsiTheme="minorHAnsi" w:cstheme="minorHAnsi"/>
                <w:sz w:val="22"/>
                <w:szCs w:val="22"/>
              </w:rPr>
              <w:t>Lead on the reform of culture at network, regional and agency level in line with the Tusla Integrated Reform Programme.</w:t>
            </w:r>
          </w:p>
          <w:p w14:paraId="066D9FD0" w14:textId="77777777" w:rsidR="009C4C4E" w:rsidRPr="00D57C81" w:rsidRDefault="009C4C4E" w:rsidP="009D60D4">
            <w:pPr>
              <w:numPr>
                <w:ilvl w:val="0"/>
                <w:numId w:val="7"/>
              </w:numPr>
              <w:spacing w:line="360" w:lineRule="auto"/>
              <w:rPr>
                <w:rFonts w:asciiTheme="minorHAnsi" w:hAnsiTheme="minorHAnsi" w:cstheme="minorHAnsi"/>
                <w:sz w:val="22"/>
                <w:szCs w:val="22"/>
              </w:rPr>
            </w:pPr>
            <w:r w:rsidRPr="00D57C81">
              <w:rPr>
                <w:rFonts w:asciiTheme="minorHAnsi" w:hAnsiTheme="minorHAnsi" w:cstheme="minorHAnsi"/>
                <w:sz w:val="22"/>
                <w:szCs w:val="22"/>
              </w:rPr>
              <w:t>Lead on implementation of communication and engagement strategy in the Network/Region in line with national strategy and KPIs.</w:t>
            </w:r>
          </w:p>
          <w:p w14:paraId="29BA97F5" w14:textId="77777777" w:rsidR="009C4C4E" w:rsidRPr="00D57C81" w:rsidRDefault="009C4C4E" w:rsidP="009C4C4E">
            <w:pPr>
              <w:spacing w:line="360" w:lineRule="auto"/>
              <w:rPr>
                <w:rFonts w:asciiTheme="minorHAnsi" w:hAnsiTheme="minorHAnsi" w:cstheme="minorHAnsi"/>
                <w:b/>
                <w:bCs/>
                <w:sz w:val="22"/>
                <w:szCs w:val="22"/>
                <w:u w:val="single"/>
              </w:rPr>
            </w:pPr>
          </w:p>
          <w:p w14:paraId="7A40F681" w14:textId="6188F718" w:rsidR="009C4C4E" w:rsidRPr="00D57C81" w:rsidRDefault="009C4C4E" w:rsidP="009C4C4E">
            <w:pPr>
              <w:spacing w:line="360" w:lineRule="auto"/>
              <w:rPr>
                <w:rFonts w:asciiTheme="minorHAnsi" w:hAnsiTheme="minorHAnsi" w:cstheme="minorHAnsi"/>
                <w:b/>
                <w:bCs/>
                <w:sz w:val="22"/>
                <w:szCs w:val="22"/>
                <w:u w:val="single"/>
              </w:rPr>
            </w:pPr>
            <w:r w:rsidRPr="00D57C81">
              <w:rPr>
                <w:rFonts w:asciiTheme="minorHAnsi" w:hAnsiTheme="minorHAnsi" w:cstheme="minorHAnsi"/>
                <w:b/>
                <w:bCs/>
                <w:sz w:val="22"/>
                <w:szCs w:val="22"/>
                <w:u w:val="single"/>
              </w:rPr>
              <w:t>Communication &amp; Engagement</w:t>
            </w:r>
          </w:p>
          <w:p w14:paraId="293D99F7" w14:textId="77777777"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t>Clearly articulate and communicate the Agency’s vision in a range of contexts.</w:t>
            </w:r>
          </w:p>
          <w:p w14:paraId="3B48702C" w14:textId="2122488A"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t>Ensure a proactive, timely and effective approach to communication and engagement in locally, regionally and nationally.</w:t>
            </w:r>
          </w:p>
          <w:p w14:paraId="6A6D0F01" w14:textId="7AB1B293"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t>Ensure the network area staff to act in accordance with, the highest standards of professionalism, efficiency, and accuracy in all communications, internally and externally.  Support any challenges to this approach.</w:t>
            </w:r>
          </w:p>
          <w:p w14:paraId="74E581F6" w14:textId="752977D2"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t xml:space="preserve">Ensure high quality written communication relating to Tusla services and activities.  Ensuring that Children and Families are communicated with in an age appropriate and relatable manner. </w:t>
            </w:r>
          </w:p>
          <w:p w14:paraId="23B7AA16" w14:textId="77777777" w:rsidR="009C4C4E" w:rsidRPr="00D57C81" w:rsidRDefault="009C4C4E" w:rsidP="009C4C4E">
            <w:pPr>
              <w:spacing w:line="360" w:lineRule="auto"/>
              <w:rPr>
                <w:rFonts w:asciiTheme="minorHAnsi" w:hAnsiTheme="minorHAnsi" w:cstheme="minorHAnsi"/>
                <w:b/>
                <w:bCs/>
                <w:sz w:val="22"/>
                <w:szCs w:val="22"/>
                <w:u w:val="single"/>
              </w:rPr>
            </w:pPr>
          </w:p>
          <w:p w14:paraId="0E86F7D0" w14:textId="77777777" w:rsidR="009C4C4E" w:rsidRPr="00D57C81" w:rsidRDefault="009C4C4E" w:rsidP="009C4C4E">
            <w:pPr>
              <w:spacing w:line="360" w:lineRule="auto"/>
              <w:rPr>
                <w:rFonts w:asciiTheme="minorHAnsi" w:hAnsiTheme="minorHAnsi" w:cstheme="minorHAnsi"/>
                <w:b/>
                <w:bCs/>
                <w:sz w:val="22"/>
                <w:szCs w:val="22"/>
                <w:u w:val="single"/>
              </w:rPr>
            </w:pPr>
            <w:r w:rsidRPr="00D57C81">
              <w:rPr>
                <w:rFonts w:asciiTheme="minorHAnsi" w:hAnsiTheme="minorHAnsi" w:cstheme="minorHAnsi"/>
                <w:b/>
                <w:bCs/>
                <w:sz w:val="22"/>
                <w:szCs w:val="22"/>
                <w:u w:val="single"/>
              </w:rPr>
              <w:t>Continuing Professional Development</w:t>
            </w:r>
          </w:p>
          <w:p w14:paraId="6ADD9FF5" w14:textId="038C210E"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t>Ensure CPD opportunities relevant to the role and ongoing development are prioritised in the context of reflective practice.</w:t>
            </w:r>
          </w:p>
          <w:p w14:paraId="534E6497" w14:textId="77F75018"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t>Support staff to pursue / access relevant CPD opportunities in line with agreed performance processes including PDP’s.</w:t>
            </w:r>
          </w:p>
          <w:p w14:paraId="0175CA5A" w14:textId="77777777" w:rsidR="009C4C4E" w:rsidRPr="00D57C81" w:rsidRDefault="009C4C4E" w:rsidP="009D60D4">
            <w:pPr>
              <w:numPr>
                <w:ilvl w:val="0"/>
                <w:numId w:val="7"/>
              </w:numPr>
              <w:spacing w:line="360" w:lineRule="auto"/>
              <w:rPr>
                <w:rFonts w:asciiTheme="minorHAnsi" w:hAnsiTheme="minorHAnsi" w:cstheme="minorHAnsi"/>
                <w:b/>
                <w:bCs/>
                <w:sz w:val="22"/>
                <w:szCs w:val="22"/>
                <w:u w:val="single"/>
              </w:rPr>
            </w:pPr>
            <w:r w:rsidRPr="00D57C81">
              <w:rPr>
                <w:rFonts w:asciiTheme="minorHAnsi" w:hAnsiTheme="minorHAnsi" w:cstheme="minorHAnsi"/>
                <w:sz w:val="22"/>
                <w:szCs w:val="22"/>
              </w:rPr>
              <w:t>Demonstrate the ability to apply learning into practice.</w:t>
            </w:r>
          </w:p>
          <w:p w14:paraId="1EE09BD7" w14:textId="77777777" w:rsidR="009C4C4E" w:rsidRPr="00D57C81" w:rsidRDefault="009C4C4E" w:rsidP="009C4C4E">
            <w:pPr>
              <w:spacing w:line="360" w:lineRule="auto"/>
              <w:rPr>
                <w:rFonts w:asciiTheme="minorHAnsi" w:hAnsiTheme="minorHAnsi" w:cstheme="minorHAnsi"/>
                <w:b/>
                <w:bCs/>
                <w:sz w:val="22"/>
                <w:szCs w:val="22"/>
                <w:u w:val="single"/>
              </w:rPr>
            </w:pPr>
          </w:p>
          <w:p w14:paraId="492C10BD" w14:textId="77777777" w:rsidR="009C4C4E" w:rsidRPr="00D57C81" w:rsidRDefault="009C4C4E" w:rsidP="009C4C4E">
            <w:pPr>
              <w:spacing w:line="360" w:lineRule="auto"/>
              <w:rPr>
                <w:rFonts w:asciiTheme="minorHAnsi" w:hAnsiTheme="minorHAnsi" w:cstheme="minorHAnsi"/>
                <w:b/>
                <w:sz w:val="22"/>
                <w:szCs w:val="22"/>
                <w:u w:val="single"/>
              </w:rPr>
            </w:pPr>
            <w:r w:rsidRPr="00D57C81">
              <w:rPr>
                <w:rFonts w:asciiTheme="minorHAnsi" w:hAnsiTheme="minorHAnsi" w:cstheme="minorHAnsi"/>
                <w:b/>
                <w:sz w:val="22"/>
                <w:szCs w:val="22"/>
                <w:u w:val="single"/>
              </w:rPr>
              <w:t xml:space="preserve">Health &amp; Safety </w:t>
            </w:r>
          </w:p>
          <w:p w14:paraId="0386A657" w14:textId="77777777" w:rsidR="009C4C4E" w:rsidRPr="00D57C81" w:rsidRDefault="009C4C4E" w:rsidP="009D60D4">
            <w:pPr>
              <w:pStyle w:val="ListParagraph"/>
              <w:numPr>
                <w:ilvl w:val="0"/>
                <w:numId w:val="7"/>
              </w:numPr>
              <w:spacing w:line="360" w:lineRule="auto"/>
              <w:rPr>
                <w:rFonts w:asciiTheme="minorHAnsi" w:hAnsiTheme="minorHAnsi" w:cstheme="minorHAnsi"/>
                <w:sz w:val="22"/>
                <w:szCs w:val="22"/>
                <w:lang w:val="en-US"/>
              </w:rPr>
            </w:pPr>
            <w:r w:rsidRPr="00D57C81">
              <w:rPr>
                <w:rFonts w:asciiTheme="minorHAnsi" w:hAnsiTheme="minorHAnsi" w:cstheme="minorHAnsi"/>
                <w:sz w:val="22"/>
                <w:szCs w:val="22"/>
              </w:rPr>
              <w:t>Comply with and contribute to the development of policies, procedures, guidelines and safe professional practice and adhere to relevant legislation, regulations and standards.</w:t>
            </w:r>
          </w:p>
          <w:p w14:paraId="4B9303C0" w14:textId="77777777" w:rsidR="009C4C4E" w:rsidRPr="00D57C81" w:rsidRDefault="009C4C4E" w:rsidP="009D60D4">
            <w:pPr>
              <w:numPr>
                <w:ilvl w:val="0"/>
                <w:numId w:val="7"/>
              </w:numPr>
              <w:spacing w:line="360" w:lineRule="auto"/>
              <w:rPr>
                <w:rFonts w:asciiTheme="minorHAnsi" w:hAnsiTheme="minorHAnsi" w:cstheme="minorHAnsi"/>
                <w:sz w:val="22"/>
                <w:szCs w:val="22"/>
              </w:rPr>
            </w:pPr>
            <w:r w:rsidRPr="00D57C81">
              <w:rPr>
                <w:rFonts w:asciiTheme="minorHAnsi" w:hAnsiTheme="minorHAnsi" w:cstheme="minorHAnsi"/>
                <w:sz w:val="22"/>
                <w:szCs w:val="22"/>
              </w:rPr>
              <w:lastRenderedPageBreak/>
              <w:t>To support, promote and actively participate in sustainable energy, water and waste initiatives to create a more sustainable, low carbon and efficient health service.</w:t>
            </w:r>
          </w:p>
          <w:p w14:paraId="3A59BB07" w14:textId="643CF83D" w:rsidR="009C4C4E" w:rsidRPr="00D57C81" w:rsidRDefault="009C4C4E" w:rsidP="009D60D4">
            <w:pPr>
              <w:numPr>
                <w:ilvl w:val="0"/>
                <w:numId w:val="7"/>
              </w:numPr>
              <w:spacing w:line="360" w:lineRule="auto"/>
              <w:rPr>
                <w:rFonts w:asciiTheme="minorHAnsi" w:hAnsiTheme="minorHAnsi" w:cstheme="minorHAnsi"/>
                <w:sz w:val="22"/>
                <w:szCs w:val="22"/>
              </w:rPr>
            </w:pPr>
            <w:r w:rsidRPr="00D57C81">
              <w:rPr>
                <w:rFonts w:asciiTheme="minorHAnsi" w:hAnsiTheme="minorHAnsi" w:cstheme="minorHAnsi"/>
                <w:sz w:val="22"/>
                <w:szCs w:val="22"/>
              </w:rPr>
              <w:t>Support local, regional and national Health and Wellness initiatives in line with the organisational values.</w:t>
            </w:r>
          </w:p>
          <w:p w14:paraId="6203BCBB" w14:textId="77777777" w:rsidR="009C4C4E" w:rsidRPr="00D57C81" w:rsidRDefault="009C4C4E" w:rsidP="009C4C4E">
            <w:pPr>
              <w:pStyle w:val="ListParagraph"/>
              <w:spacing w:line="360" w:lineRule="auto"/>
              <w:rPr>
                <w:rFonts w:asciiTheme="minorHAnsi" w:hAnsiTheme="minorHAnsi" w:cstheme="minorHAnsi"/>
                <w:sz w:val="22"/>
                <w:szCs w:val="22"/>
                <w:lang w:val="en-US"/>
              </w:rPr>
            </w:pPr>
          </w:p>
          <w:p w14:paraId="446C45EC" w14:textId="77777777" w:rsidR="009C4C4E" w:rsidRPr="00D57C81" w:rsidRDefault="009C4C4E" w:rsidP="009C4C4E">
            <w:pPr>
              <w:spacing w:line="360" w:lineRule="auto"/>
              <w:rPr>
                <w:rFonts w:asciiTheme="minorHAnsi" w:hAnsiTheme="minorHAnsi" w:cstheme="minorHAnsi"/>
                <w:sz w:val="22"/>
                <w:szCs w:val="22"/>
              </w:rPr>
            </w:pPr>
          </w:p>
          <w:p w14:paraId="08C34F78" w14:textId="77777777" w:rsidR="009C4C4E" w:rsidRPr="00D57C81" w:rsidRDefault="009C4C4E" w:rsidP="009C4C4E">
            <w:pPr>
              <w:spacing w:line="360" w:lineRule="auto"/>
              <w:jc w:val="both"/>
              <w:rPr>
                <w:rFonts w:asciiTheme="minorHAnsi" w:hAnsiTheme="minorHAnsi" w:cstheme="minorHAnsi"/>
                <w:sz w:val="22"/>
                <w:szCs w:val="22"/>
              </w:rPr>
            </w:pPr>
            <w:r w:rsidRPr="00D57C81">
              <w:rPr>
                <w:rFonts w:asciiTheme="minorHAnsi" w:hAnsiTheme="minorHAnsi" w:cstheme="minorHAnsi"/>
                <w:b/>
                <w:iCs/>
                <w:sz w:val="22"/>
                <w:szCs w:val="22"/>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D57C81">
              <w:rPr>
                <w:rFonts w:asciiTheme="minorHAnsi" w:hAnsiTheme="minorHAnsi" w:cstheme="minorHAnsi"/>
                <w:sz w:val="22"/>
                <w:szCs w:val="22"/>
              </w:rPr>
              <w:t xml:space="preserve">  </w:t>
            </w:r>
          </w:p>
          <w:p w14:paraId="47CC752D" w14:textId="77777777" w:rsidR="009C4C4E" w:rsidRPr="00D57C81" w:rsidRDefault="009C4C4E" w:rsidP="009C4C4E">
            <w:pPr>
              <w:pStyle w:val="TableParagraph"/>
              <w:spacing w:before="2" w:line="360" w:lineRule="auto"/>
              <w:ind w:right="373"/>
              <w:rPr>
                <w:rFonts w:asciiTheme="minorHAnsi" w:hAnsiTheme="minorHAnsi" w:cstheme="minorHAnsi"/>
                <w:spacing w:val="-3"/>
              </w:rPr>
            </w:pPr>
          </w:p>
        </w:tc>
      </w:tr>
      <w:tr w:rsidR="009C4C4E" w:rsidRPr="00D57C81" w14:paraId="7720B68F" w14:textId="77777777" w:rsidTr="00115E77">
        <w:tc>
          <w:tcPr>
            <w:tcW w:w="2160" w:type="dxa"/>
            <w:tcBorders>
              <w:top w:val="single" w:sz="4" w:space="0" w:color="auto"/>
              <w:left w:val="single" w:sz="4" w:space="0" w:color="auto"/>
              <w:bottom w:val="single" w:sz="4" w:space="0" w:color="auto"/>
              <w:right w:val="single" w:sz="4" w:space="0" w:color="auto"/>
            </w:tcBorders>
          </w:tcPr>
          <w:p w14:paraId="7746511F" w14:textId="77777777" w:rsidR="009C4C4E" w:rsidRPr="00D57C81" w:rsidRDefault="009C4C4E" w:rsidP="009C4C4E">
            <w:pPr>
              <w:spacing w:line="360" w:lineRule="auto"/>
              <w:rPr>
                <w:rFonts w:asciiTheme="minorHAnsi" w:hAnsiTheme="minorHAnsi" w:cstheme="minorHAnsi"/>
                <w:b/>
                <w:sz w:val="22"/>
                <w:szCs w:val="22"/>
              </w:rPr>
            </w:pPr>
          </w:p>
          <w:p w14:paraId="5FA319A8" w14:textId="77777777" w:rsidR="009C4C4E" w:rsidRPr="00D57C81" w:rsidRDefault="009C4C4E" w:rsidP="009C4C4E">
            <w:pPr>
              <w:spacing w:line="360" w:lineRule="auto"/>
              <w:rPr>
                <w:rFonts w:asciiTheme="minorHAnsi" w:hAnsiTheme="minorHAnsi" w:cstheme="minorHAnsi"/>
                <w:b/>
                <w:sz w:val="22"/>
                <w:szCs w:val="22"/>
              </w:rPr>
            </w:pPr>
            <w:r w:rsidRPr="00D57C81">
              <w:rPr>
                <w:rFonts w:asciiTheme="minorHAnsi" w:hAnsiTheme="minorHAnsi" w:cstheme="minorHAnsi"/>
                <w:b/>
                <w:sz w:val="22"/>
                <w:szCs w:val="22"/>
              </w:rPr>
              <w:t xml:space="preserve">Eligibility Criteria </w:t>
            </w:r>
          </w:p>
          <w:p w14:paraId="0F1C2491" w14:textId="77777777" w:rsidR="009C4C4E" w:rsidRPr="00D57C81" w:rsidRDefault="009C4C4E" w:rsidP="009C4C4E">
            <w:pPr>
              <w:spacing w:line="360" w:lineRule="auto"/>
              <w:rPr>
                <w:rFonts w:asciiTheme="minorHAnsi" w:hAnsiTheme="minorHAnsi" w:cstheme="minorHAnsi"/>
                <w:b/>
                <w:sz w:val="22"/>
                <w:szCs w:val="22"/>
              </w:rPr>
            </w:pPr>
            <w:r w:rsidRPr="00D57C81">
              <w:rPr>
                <w:rFonts w:asciiTheme="minorHAnsi" w:hAnsiTheme="minorHAnsi" w:cstheme="minorHAnsi"/>
                <w:b/>
                <w:sz w:val="22"/>
                <w:szCs w:val="22"/>
              </w:rPr>
              <w:t>Qualifications and / or Experience</w:t>
            </w:r>
          </w:p>
        </w:tc>
        <w:tc>
          <w:tcPr>
            <w:tcW w:w="8640" w:type="dxa"/>
            <w:tcBorders>
              <w:top w:val="single" w:sz="4" w:space="0" w:color="auto"/>
              <w:left w:val="single" w:sz="4" w:space="0" w:color="auto"/>
              <w:bottom w:val="single" w:sz="4" w:space="0" w:color="auto"/>
              <w:right w:val="single" w:sz="4" w:space="0" w:color="auto"/>
            </w:tcBorders>
          </w:tcPr>
          <w:p w14:paraId="45B37CAF" w14:textId="5458FA05" w:rsidR="009C4C4E" w:rsidRDefault="009C4C4E" w:rsidP="009C4C4E">
            <w:pPr>
              <w:autoSpaceDE w:val="0"/>
              <w:autoSpaceDN w:val="0"/>
              <w:adjustRightInd w:val="0"/>
              <w:spacing w:line="360" w:lineRule="auto"/>
              <w:rPr>
                <w:rFonts w:asciiTheme="minorHAnsi" w:hAnsiTheme="minorHAnsi" w:cstheme="minorHAnsi"/>
                <w:b/>
                <w:sz w:val="22"/>
                <w:szCs w:val="22"/>
              </w:rPr>
            </w:pPr>
            <w:r w:rsidRPr="00D57C81">
              <w:rPr>
                <w:rFonts w:asciiTheme="minorHAnsi" w:hAnsiTheme="minorHAnsi" w:cstheme="minorHAnsi"/>
                <w:b/>
                <w:sz w:val="22"/>
                <w:szCs w:val="22"/>
              </w:rPr>
              <w:t xml:space="preserve">Applicants must by the closing date of application </w:t>
            </w:r>
            <w:r w:rsidR="00BE0610">
              <w:rPr>
                <w:rFonts w:asciiTheme="minorHAnsi" w:hAnsiTheme="minorHAnsi" w:cstheme="minorHAnsi"/>
                <w:b/>
                <w:sz w:val="22"/>
                <w:szCs w:val="22"/>
              </w:rPr>
              <w:t>must</w:t>
            </w:r>
            <w:r w:rsidR="00BE0C87">
              <w:rPr>
                <w:rFonts w:asciiTheme="minorHAnsi" w:hAnsiTheme="minorHAnsi" w:cstheme="minorHAnsi"/>
                <w:b/>
                <w:sz w:val="22"/>
                <w:szCs w:val="22"/>
              </w:rPr>
              <w:t xml:space="preserve"> </w:t>
            </w:r>
            <w:r w:rsidRPr="00D57C81">
              <w:rPr>
                <w:rFonts w:asciiTheme="minorHAnsi" w:hAnsiTheme="minorHAnsi" w:cstheme="minorHAnsi"/>
                <w:b/>
                <w:sz w:val="22"/>
                <w:szCs w:val="22"/>
              </w:rPr>
              <w:t>have the following:</w:t>
            </w:r>
          </w:p>
          <w:p w14:paraId="7FF2139A" w14:textId="77777777" w:rsidR="00F06980" w:rsidRPr="00F06980" w:rsidRDefault="00F06980" w:rsidP="00F06980">
            <w:pPr>
              <w:autoSpaceDE w:val="0"/>
              <w:autoSpaceDN w:val="0"/>
              <w:adjustRightInd w:val="0"/>
              <w:spacing w:line="360" w:lineRule="auto"/>
              <w:rPr>
                <w:rFonts w:asciiTheme="minorHAnsi" w:hAnsiTheme="minorHAnsi" w:cstheme="minorHAnsi"/>
                <w:b/>
                <w:sz w:val="22"/>
                <w:szCs w:val="22"/>
              </w:rPr>
            </w:pPr>
            <w:r w:rsidRPr="00F06980">
              <w:rPr>
                <w:rFonts w:asciiTheme="minorHAnsi" w:hAnsiTheme="minorHAnsi" w:cstheme="minorHAnsi"/>
                <w:b/>
                <w:sz w:val="22"/>
                <w:szCs w:val="22"/>
              </w:rPr>
              <w:t> </w:t>
            </w:r>
          </w:p>
          <w:p w14:paraId="04E6E892" w14:textId="5189B3AD" w:rsidR="00F06980" w:rsidRPr="00F06980" w:rsidRDefault="00F06980" w:rsidP="00F06980">
            <w:pPr>
              <w:numPr>
                <w:ilvl w:val="0"/>
                <w:numId w:val="22"/>
              </w:numPr>
              <w:autoSpaceDE w:val="0"/>
              <w:autoSpaceDN w:val="0"/>
              <w:adjustRightInd w:val="0"/>
              <w:spacing w:line="360" w:lineRule="auto"/>
              <w:rPr>
                <w:rFonts w:asciiTheme="minorHAnsi" w:hAnsiTheme="minorHAnsi" w:cstheme="minorHAnsi"/>
                <w:bCs/>
                <w:sz w:val="22"/>
                <w:szCs w:val="22"/>
              </w:rPr>
            </w:pPr>
            <w:r w:rsidRPr="00F06980">
              <w:rPr>
                <w:rFonts w:asciiTheme="minorHAnsi" w:hAnsiTheme="minorHAnsi" w:cstheme="minorHAnsi"/>
                <w:bCs/>
                <w:sz w:val="22"/>
                <w:szCs w:val="22"/>
              </w:rPr>
              <w:t>Must be in employment within Tusla Child and Family Agency</w:t>
            </w:r>
          </w:p>
          <w:p w14:paraId="19BF5F90" w14:textId="0DC83A6A" w:rsidR="009C4C4E" w:rsidRPr="00D57C81" w:rsidRDefault="00F06980" w:rsidP="009D60D4">
            <w:pPr>
              <w:numPr>
                <w:ilvl w:val="0"/>
                <w:numId w:val="6"/>
              </w:numPr>
              <w:spacing w:line="360" w:lineRule="auto"/>
              <w:rPr>
                <w:rFonts w:asciiTheme="minorHAnsi" w:hAnsiTheme="minorHAnsi" w:cstheme="minorHAnsi"/>
                <w:b/>
                <w:bCs/>
                <w:sz w:val="22"/>
                <w:szCs w:val="22"/>
                <w:u w:val="single"/>
              </w:rPr>
            </w:pPr>
            <w:r>
              <w:rPr>
                <w:rFonts w:asciiTheme="minorHAnsi" w:hAnsiTheme="minorHAnsi" w:cstheme="minorHAnsi"/>
                <w:sz w:val="22"/>
                <w:szCs w:val="22"/>
              </w:rPr>
              <w:t>Hold a r</w:t>
            </w:r>
            <w:r w:rsidR="009C4C4E" w:rsidRPr="00D57C81">
              <w:rPr>
                <w:rFonts w:asciiTheme="minorHAnsi" w:hAnsiTheme="minorHAnsi" w:cstheme="minorHAnsi"/>
                <w:sz w:val="22"/>
                <w:szCs w:val="22"/>
              </w:rPr>
              <w:t>elevant 3</w:t>
            </w:r>
            <w:r w:rsidR="009C4C4E" w:rsidRPr="00D57C81">
              <w:rPr>
                <w:rFonts w:asciiTheme="minorHAnsi" w:hAnsiTheme="minorHAnsi" w:cstheme="minorHAnsi"/>
                <w:sz w:val="22"/>
                <w:szCs w:val="22"/>
                <w:vertAlign w:val="superscript"/>
              </w:rPr>
              <w:t>rd</w:t>
            </w:r>
            <w:r w:rsidR="009C4C4E" w:rsidRPr="00D57C81">
              <w:rPr>
                <w:rFonts w:asciiTheme="minorHAnsi" w:hAnsiTheme="minorHAnsi" w:cstheme="minorHAnsi"/>
                <w:sz w:val="22"/>
                <w:szCs w:val="22"/>
              </w:rPr>
              <w:t xml:space="preserve"> level qualification.</w:t>
            </w:r>
          </w:p>
          <w:p w14:paraId="5DC1D79A" w14:textId="08E1707E" w:rsidR="009C4C4E" w:rsidRPr="00BE0610" w:rsidRDefault="009C4C4E" w:rsidP="009D60D4">
            <w:pPr>
              <w:numPr>
                <w:ilvl w:val="0"/>
                <w:numId w:val="6"/>
              </w:numPr>
              <w:spacing w:line="360" w:lineRule="auto"/>
              <w:rPr>
                <w:rFonts w:asciiTheme="minorHAnsi" w:hAnsiTheme="minorHAnsi" w:cstheme="minorHAnsi"/>
                <w:b/>
                <w:bCs/>
                <w:sz w:val="22"/>
                <w:szCs w:val="22"/>
                <w:u w:val="single"/>
              </w:rPr>
            </w:pPr>
            <w:r w:rsidRPr="00BE0610">
              <w:rPr>
                <w:rFonts w:asciiTheme="minorHAnsi" w:hAnsiTheme="minorHAnsi" w:cstheme="minorHAnsi"/>
                <w:sz w:val="22"/>
                <w:szCs w:val="22"/>
              </w:rPr>
              <w:t>Have a minimum of 3 years’ experience at senior management level in the Child and Family Agency</w:t>
            </w:r>
            <w:r w:rsidR="001C3070">
              <w:rPr>
                <w:rFonts w:asciiTheme="minorHAnsi" w:hAnsiTheme="minorHAnsi" w:cstheme="minorHAnsi"/>
                <w:sz w:val="22"/>
                <w:szCs w:val="22"/>
              </w:rPr>
              <w:t xml:space="preserve">. </w:t>
            </w:r>
            <w:r w:rsidRPr="00BE0610">
              <w:rPr>
                <w:rFonts w:asciiTheme="minorHAnsi" w:hAnsiTheme="minorHAnsi" w:cstheme="minorHAnsi"/>
                <w:sz w:val="22"/>
                <w:szCs w:val="22"/>
              </w:rPr>
              <w:t xml:space="preserve"> </w:t>
            </w:r>
          </w:p>
          <w:p w14:paraId="707919F1" w14:textId="77777777" w:rsidR="009C4C4E" w:rsidRPr="00D57C81" w:rsidRDefault="009C4C4E" w:rsidP="009C4C4E">
            <w:pPr>
              <w:spacing w:line="360" w:lineRule="auto"/>
              <w:jc w:val="both"/>
              <w:rPr>
                <w:rFonts w:asciiTheme="minorHAnsi" w:hAnsiTheme="minorHAnsi" w:cstheme="minorHAnsi"/>
                <w:sz w:val="22"/>
                <w:szCs w:val="22"/>
              </w:rPr>
            </w:pPr>
          </w:p>
          <w:p w14:paraId="70E51B13" w14:textId="77777777" w:rsidR="009C4C4E" w:rsidRPr="00D57C81" w:rsidRDefault="009C4C4E" w:rsidP="009C4C4E">
            <w:pPr>
              <w:spacing w:line="360" w:lineRule="auto"/>
              <w:rPr>
                <w:rFonts w:asciiTheme="minorHAnsi" w:hAnsiTheme="minorHAnsi" w:cstheme="minorHAnsi"/>
                <w:b/>
                <w:sz w:val="22"/>
                <w:szCs w:val="22"/>
              </w:rPr>
            </w:pPr>
            <w:r w:rsidRPr="00D57C81">
              <w:rPr>
                <w:rFonts w:asciiTheme="minorHAnsi" w:hAnsiTheme="minorHAnsi" w:cstheme="minorHAnsi"/>
                <w:b/>
                <w:sz w:val="22"/>
                <w:szCs w:val="22"/>
              </w:rPr>
              <w:t>Health</w:t>
            </w:r>
          </w:p>
          <w:p w14:paraId="204C90BB" w14:textId="77777777"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4590DE8" w14:textId="77777777" w:rsidR="009C4C4E" w:rsidRPr="00D57C81" w:rsidRDefault="009C4C4E" w:rsidP="009C4C4E">
            <w:pPr>
              <w:spacing w:line="360" w:lineRule="auto"/>
              <w:rPr>
                <w:rFonts w:asciiTheme="minorHAnsi" w:hAnsiTheme="minorHAnsi" w:cstheme="minorHAnsi"/>
                <w:sz w:val="22"/>
                <w:szCs w:val="22"/>
              </w:rPr>
            </w:pPr>
          </w:p>
          <w:p w14:paraId="57774B0E" w14:textId="77777777" w:rsidR="009C4C4E" w:rsidRPr="00D57C81" w:rsidRDefault="009C4C4E" w:rsidP="009C4C4E">
            <w:pPr>
              <w:spacing w:line="360" w:lineRule="auto"/>
              <w:ind w:right="-766"/>
              <w:rPr>
                <w:rFonts w:asciiTheme="minorHAnsi" w:hAnsiTheme="minorHAnsi" w:cstheme="minorHAnsi"/>
                <w:iCs/>
                <w:sz w:val="22"/>
                <w:szCs w:val="22"/>
              </w:rPr>
            </w:pPr>
            <w:r w:rsidRPr="00D57C81">
              <w:rPr>
                <w:rFonts w:asciiTheme="minorHAnsi" w:hAnsiTheme="minorHAnsi" w:cstheme="minorHAnsi"/>
                <w:b/>
                <w:bCs/>
                <w:sz w:val="22"/>
                <w:szCs w:val="22"/>
              </w:rPr>
              <w:t>Character</w:t>
            </w:r>
          </w:p>
          <w:p w14:paraId="168746C2" w14:textId="77777777" w:rsidR="009C4C4E" w:rsidRPr="00D57C81" w:rsidRDefault="009C4C4E" w:rsidP="009C4C4E">
            <w:pPr>
              <w:spacing w:line="360" w:lineRule="auto"/>
              <w:ind w:right="-766"/>
              <w:rPr>
                <w:rFonts w:asciiTheme="minorHAnsi" w:hAnsiTheme="minorHAnsi" w:cstheme="minorHAnsi"/>
                <w:sz w:val="22"/>
                <w:szCs w:val="22"/>
              </w:rPr>
            </w:pPr>
            <w:r w:rsidRPr="00D57C81">
              <w:rPr>
                <w:rFonts w:asciiTheme="minorHAnsi" w:hAnsiTheme="minorHAnsi" w:cstheme="minorHAnsi"/>
                <w:sz w:val="22"/>
                <w:szCs w:val="22"/>
              </w:rPr>
              <w:t>Each candidate for and any person holding the office must be of good character.</w:t>
            </w:r>
          </w:p>
          <w:p w14:paraId="5EB23ED1" w14:textId="77777777" w:rsidR="009C4C4E" w:rsidRPr="00D57C81" w:rsidRDefault="009C4C4E" w:rsidP="009C4C4E">
            <w:pPr>
              <w:spacing w:line="360" w:lineRule="auto"/>
              <w:rPr>
                <w:rFonts w:asciiTheme="minorHAnsi" w:hAnsiTheme="minorHAnsi" w:cstheme="minorHAnsi"/>
                <w:b/>
                <w:i/>
                <w:sz w:val="22"/>
                <w:szCs w:val="22"/>
              </w:rPr>
            </w:pPr>
          </w:p>
        </w:tc>
      </w:tr>
      <w:tr w:rsidR="009C4C4E" w:rsidRPr="00D57C81" w14:paraId="357B8E5D" w14:textId="77777777" w:rsidTr="00976C67">
        <w:trPr>
          <w:trHeight w:val="7929"/>
        </w:trPr>
        <w:tc>
          <w:tcPr>
            <w:tcW w:w="2160" w:type="dxa"/>
            <w:tcBorders>
              <w:top w:val="single" w:sz="4" w:space="0" w:color="auto"/>
              <w:left w:val="single" w:sz="4" w:space="0" w:color="auto"/>
              <w:bottom w:val="single" w:sz="4" w:space="0" w:color="auto"/>
              <w:right w:val="single" w:sz="4" w:space="0" w:color="auto"/>
            </w:tcBorders>
          </w:tcPr>
          <w:p w14:paraId="3D087599" w14:textId="77777777" w:rsidR="009C4C4E" w:rsidRPr="00D57C81" w:rsidRDefault="009C4C4E" w:rsidP="009C4C4E">
            <w:pPr>
              <w:spacing w:line="360" w:lineRule="auto"/>
              <w:jc w:val="both"/>
              <w:rPr>
                <w:rFonts w:asciiTheme="minorHAnsi" w:hAnsiTheme="minorHAnsi" w:cstheme="minorHAnsi"/>
                <w:b/>
                <w:bCs/>
                <w:sz w:val="22"/>
                <w:szCs w:val="22"/>
              </w:rPr>
            </w:pPr>
            <w:r w:rsidRPr="00D57C81">
              <w:rPr>
                <w:rFonts w:asciiTheme="minorHAnsi" w:hAnsiTheme="minorHAnsi" w:cstheme="minorHAnsi"/>
                <w:b/>
                <w:bCs/>
                <w:sz w:val="22"/>
                <w:szCs w:val="22"/>
              </w:rPr>
              <w:lastRenderedPageBreak/>
              <w:t>Skills, competencies and/or knowledge</w:t>
            </w:r>
          </w:p>
          <w:p w14:paraId="08944CEC" w14:textId="77777777" w:rsidR="009C4C4E" w:rsidRPr="00D57C81" w:rsidRDefault="009C4C4E" w:rsidP="009C4C4E">
            <w:pPr>
              <w:spacing w:line="360" w:lineRule="auto"/>
              <w:jc w:val="both"/>
              <w:rPr>
                <w:rFonts w:asciiTheme="minorHAnsi" w:hAnsiTheme="minorHAnsi" w:cstheme="minorHAnsi"/>
                <w:b/>
                <w:bCs/>
                <w:sz w:val="22"/>
                <w:szCs w:val="22"/>
              </w:rPr>
            </w:pPr>
          </w:p>
          <w:p w14:paraId="3C57A126" w14:textId="77777777" w:rsidR="009C4C4E" w:rsidRPr="00D57C81" w:rsidRDefault="009C4C4E" w:rsidP="009C4C4E">
            <w:pPr>
              <w:spacing w:line="360" w:lineRule="auto"/>
              <w:jc w:val="both"/>
              <w:rPr>
                <w:rFonts w:asciiTheme="minorHAnsi" w:hAnsiTheme="minorHAnsi" w:cstheme="minorHAnsi"/>
                <w:b/>
                <w:bCs/>
                <w:sz w:val="22"/>
                <w:szCs w:val="22"/>
              </w:rPr>
            </w:pPr>
          </w:p>
        </w:tc>
        <w:tc>
          <w:tcPr>
            <w:tcW w:w="8640" w:type="dxa"/>
            <w:tcBorders>
              <w:top w:val="single" w:sz="4" w:space="0" w:color="auto"/>
              <w:left w:val="single" w:sz="4" w:space="0" w:color="auto"/>
              <w:bottom w:val="single" w:sz="4" w:space="0" w:color="auto"/>
              <w:right w:val="single" w:sz="4" w:space="0" w:color="auto"/>
            </w:tcBorders>
          </w:tcPr>
          <w:p w14:paraId="6C325E88" w14:textId="77777777" w:rsidR="00E65D98" w:rsidRDefault="00E65D98" w:rsidP="00E65D98">
            <w:pPr>
              <w:rPr>
                <w:rFonts w:ascii="Calibri" w:hAnsi="Calibri" w:cs="Calibri"/>
                <w:b/>
                <w:u w:val="single"/>
                <w:lang w:val="en-US" w:eastAsia="en-US"/>
              </w:rPr>
            </w:pPr>
            <w:hyperlink r:id="rId14" w:history="1">
              <w:r w:rsidRPr="002073C8">
                <w:rPr>
                  <w:rStyle w:val="Hyperlink"/>
                  <w:rFonts w:ascii="Calibri" w:hAnsi="Calibri" w:cs="Calibri"/>
                  <w:b/>
                  <w:lang w:val="en-US" w:eastAsia="en-US"/>
                </w:rPr>
                <w:t>Tusla Leadership Competency Framework</w:t>
              </w:r>
            </w:hyperlink>
            <w:r>
              <w:rPr>
                <w:rFonts w:ascii="Calibri" w:hAnsi="Calibri" w:cs="Calibri"/>
                <w:b/>
                <w:u w:val="single"/>
                <w:lang w:val="en-US" w:eastAsia="en-US"/>
              </w:rPr>
              <w:t xml:space="preserve"> </w:t>
            </w:r>
          </w:p>
          <w:p w14:paraId="63617908" w14:textId="77777777" w:rsidR="00E65D98" w:rsidRDefault="00E65D98" w:rsidP="00E65D98">
            <w:pPr>
              <w:rPr>
                <w:rFonts w:ascii="Calibri" w:hAnsi="Calibri" w:cs="Calibri"/>
                <w:b/>
                <w:u w:val="single"/>
                <w:lang w:val="en-US" w:eastAsia="en-US"/>
              </w:rPr>
            </w:pPr>
          </w:p>
          <w:p w14:paraId="2D6D269D" w14:textId="77777777" w:rsidR="00E65D98" w:rsidRDefault="00E65D98" w:rsidP="00E65D98">
            <w:pPr>
              <w:rPr>
                <w:rFonts w:ascii="Calibri" w:hAnsi="Calibri" w:cs="Calibri"/>
                <w:bCs/>
                <w:lang w:val="en-US" w:eastAsia="en-US"/>
              </w:rPr>
            </w:pPr>
            <w:r w:rsidRPr="002073C8">
              <w:rPr>
                <w:rFonts w:ascii="Calibri" w:hAnsi="Calibri" w:cs="Calibri"/>
                <w:bCs/>
                <w:lang w:val="en-US" w:eastAsia="en-US"/>
              </w:rPr>
              <w:t xml:space="preserve">The </w:t>
            </w:r>
            <w:hyperlink r:id="rId15" w:history="1">
              <w:r w:rsidRPr="002073C8">
                <w:rPr>
                  <w:rStyle w:val="Hyperlink"/>
                  <w:rFonts w:ascii="Calibri" w:hAnsi="Calibri" w:cs="Calibri"/>
                  <w:b/>
                  <w:lang w:val="en-US" w:eastAsia="en-US"/>
                </w:rPr>
                <w:t>Tusla Leadership Competency Framework</w:t>
              </w:r>
            </w:hyperlink>
            <w:r>
              <w:rPr>
                <w:rFonts w:ascii="Calibri" w:hAnsi="Calibri" w:cs="Calibri"/>
                <w:b/>
                <w:u w:val="single"/>
                <w:lang w:val="en-US" w:eastAsia="en-US"/>
              </w:rPr>
              <w:t xml:space="preserve"> </w:t>
            </w:r>
            <w:r w:rsidRPr="002073C8">
              <w:rPr>
                <w:rFonts w:ascii="Calibri" w:hAnsi="Calibri" w:cs="Calibri"/>
                <w:bCs/>
                <w:lang w:val="en-US" w:eastAsia="en-US"/>
              </w:rPr>
              <w:t>describes the behaviours that are key to Tusla colleagues being effective in the execution of their role at all levels within the Agency. The competencies and associated behavioural descriptors, capture the transversal knowledge, skills, abilities and other characteristics that will enable colleagues, regardless of role or rank, to be effective in their work.</w:t>
            </w:r>
          </w:p>
          <w:p w14:paraId="4F6F0E6E" w14:textId="77777777" w:rsidR="00E65D98" w:rsidRPr="002073C8" w:rsidRDefault="00E65D98" w:rsidP="00E65D98">
            <w:pPr>
              <w:rPr>
                <w:rFonts w:ascii="Calibri" w:hAnsi="Calibri" w:cs="Calibri"/>
                <w:bCs/>
                <w:lang w:val="en-US" w:eastAsia="en-US"/>
              </w:rPr>
            </w:pPr>
          </w:p>
          <w:p w14:paraId="7289710B" w14:textId="77777777" w:rsidR="00E65D98" w:rsidRDefault="00E65D98" w:rsidP="00E65D98">
            <w:pPr>
              <w:rPr>
                <w:rFonts w:ascii="Calibri" w:hAnsi="Calibri" w:cs="Calibri"/>
                <w:bCs/>
                <w:lang w:val="en-US" w:eastAsia="en-US"/>
              </w:rPr>
            </w:pPr>
            <w:r>
              <w:rPr>
                <w:rFonts w:ascii="Calibri" w:hAnsi="Calibri" w:cs="Calibri"/>
                <w:bCs/>
                <w:lang w:val="en-US" w:eastAsia="en-US"/>
              </w:rPr>
              <w:t xml:space="preserve">The Tusla Leader Framework relevant for this role is </w:t>
            </w:r>
            <w:hyperlink r:id="rId16" w:history="1">
              <w:r w:rsidRPr="007561C5">
                <w:rPr>
                  <w:rStyle w:val="Hyperlink"/>
                  <w:rFonts w:ascii="Calibri" w:hAnsi="Calibri" w:cs="Calibri"/>
                  <w:bCs/>
                  <w:lang w:val="en-US" w:eastAsia="en-US"/>
                </w:rPr>
                <w:t>Leading Service</w:t>
              </w:r>
            </w:hyperlink>
            <w:r>
              <w:rPr>
                <w:rFonts w:ascii="Calibri" w:hAnsi="Calibri" w:cs="Calibri"/>
                <w:bCs/>
                <w:lang w:val="en-US" w:eastAsia="en-US"/>
              </w:rPr>
              <w:t xml:space="preserve"> </w:t>
            </w:r>
          </w:p>
          <w:p w14:paraId="1DC2A018" w14:textId="77777777" w:rsidR="00E65D98" w:rsidRPr="002073C8" w:rsidRDefault="00E65D98" w:rsidP="00E65D98">
            <w:pPr>
              <w:rPr>
                <w:rFonts w:ascii="Calibri" w:hAnsi="Calibri" w:cs="Calibri"/>
                <w:bCs/>
                <w:lang w:val="en-US" w:eastAsia="en-US"/>
              </w:rPr>
            </w:pPr>
          </w:p>
          <w:p w14:paraId="4E847E2D" w14:textId="77777777" w:rsidR="00E65D98" w:rsidRDefault="00E65D98" w:rsidP="00E65D98">
            <w:pPr>
              <w:rPr>
                <w:rFonts w:ascii="Calibri" w:hAnsi="Calibri" w:cs="Calibri"/>
                <w:bCs/>
                <w:lang w:val="en-US" w:eastAsia="en-US"/>
              </w:rPr>
            </w:pPr>
            <w:r>
              <w:rPr>
                <w:rFonts w:ascii="Calibri" w:hAnsi="Calibri" w:cs="Calibri"/>
                <w:bCs/>
                <w:lang w:val="en-US" w:eastAsia="en-US"/>
              </w:rPr>
              <w:t xml:space="preserve">Please access this </w:t>
            </w:r>
            <w:hyperlink r:id="rId17" w:history="1">
              <w:r w:rsidRPr="00236BED">
                <w:rPr>
                  <w:rStyle w:val="Hyperlink"/>
                  <w:rFonts w:ascii="Calibri" w:hAnsi="Calibri" w:cs="Calibri"/>
                  <w:bCs/>
                  <w:lang w:val="en-US" w:eastAsia="en-US"/>
                </w:rPr>
                <w:t>Leading Service</w:t>
              </w:r>
            </w:hyperlink>
            <w:r>
              <w:rPr>
                <w:rFonts w:ascii="Calibri" w:hAnsi="Calibri" w:cs="Calibri"/>
                <w:bCs/>
                <w:lang w:val="en-US" w:eastAsia="en-US"/>
              </w:rPr>
              <w:t xml:space="preserve"> link to fully familiarise yourself with the impact of this </w:t>
            </w:r>
            <w:r w:rsidRPr="00005665">
              <w:rPr>
                <w:rFonts w:ascii="Calibri" w:hAnsi="Calibri" w:cs="Calibri"/>
                <w:b/>
                <w:u w:val="single"/>
                <w:lang w:val="en-US" w:eastAsia="en-US"/>
              </w:rPr>
              <w:t xml:space="preserve">Leading </w:t>
            </w:r>
            <w:r>
              <w:rPr>
                <w:rFonts w:ascii="Calibri" w:hAnsi="Calibri" w:cs="Calibri"/>
                <w:b/>
                <w:u w:val="single"/>
                <w:lang w:val="en-US" w:eastAsia="en-US"/>
              </w:rPr>
              <w:t>Service</w:t>
            </w:r>
            <w:r>
              <w:rPr>
                <w:rFonts w:ascii="Calibri" w:hAnsi="Calibri" w:cs="Calibri"/>
                <w:bCs/>
                <w:lang w:val="en-US" w:eastAsia="en-US"/>
              </w:rPr>
              <w:t xml:space="preserve"> proficiency for Tusla. </w:t>
            </w:r>
          </w:p>
          <w:p w14:paraId="1322C73D" w14:textId="77777777" w:rsidR="00E65D98" w:rsidRDefault="00E65D98" w:rsidP="00E65D98">
            <w:pPr>
              <w:rPr>
                <w:rFonts w:ascii="Calibri" w:hAnsi="Calibri" w:cs="Calibri"/>
                <w:bCs/>
                <w:lang w:val="en-US" w:eastAsia="en-US"/>
              </w:rPr>
            </w:pPr>
          </w:p>
          <w:p w14:paraId="380D563B" w14:textId="77777777" w:rsidR="009C4C4E" w:rsidRPr="00D57C81" w:rsidRDefault="009C4C4E" w:rsidP="009C4C4E">
            <w:pPr>
              <w:spacing w:line="360" w:lineRule="auto"/>
              <w:rPr>
                <w:rFonts w:asciiTheme="minorHAnsi" w:hAnsiTheme="minorHAnsi" w:cstheme="minorHAnsi"/>
                <w:b/>
                <w:bCs/>
                <w:sz w:val="22"/>
                <w:szCs w:val="22"/>
                <w:u w:val="single"/>
              </w:rPr>
            </w:pPr>
            <w:r w:rsidRPr="00D57C81">
              <w:rPr>
                <w:rFonts w:asciiTheme="minorHAnsi" w:hAnsiTheme="minorHAnsi" w:cstheme="minorHAnsi"/>
                <w:b/>
                <w:bCs/>
                <w:sz w:val="22"/>
                <w:szCs w:val="22"/>
                <w:u w:val="single"/>
              </w:rPr>
              <w:t>Professional Knowledge &amp; Developing Personally and Professionally</w:t>
            </w:r>
          </w:p>
          <w:p w14:paraId="72B1DE30" w14:textId="3AD0AFB3"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keep up to date with key departmental, sectoral, national and international policies, and economic, political and social trends that affect my role and that of the Agency.</w:t>
            </w:r>
          </w:p>
          <w:p w14:paraId="2CA5BF97" w14:textId="2CD87190"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champion an environment that is actively working towards Tusla being a learning organisation. I take the opportunity to learn from my colleagues at all levels in the Agency.</w:t>
            </w:r>
          </w:p>
          <w:p w14:paraId="6DB3C9E9" w14:textId="60AB76D7"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role model proactive engagement in our Performance and Development practices, which ensures I and my colleagues have focused development goals.</w:t>
            </w:r>
          </w:p>
          <w:p w14:paraId="2555E97B" w14:textId="370F6C52"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develop a culture of learning and development, offering coaching, mentoring and constructive / supportive feedback.</w:t>
            </w:r>
          </w:p>
          <w:p w14:paraId="6BEAD4A5" w14:textId="5FE8F9D0"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promote and foster the career development of others. I empower staff by appropriately delegating responsibility and authority.</w:t>
            </w:r>
          </w:p>
          <w:p w14:paraId="2AECAA4A" w14:textId="1C839A73"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recognise the need for strategic talent development for the Agency and work with my managers to support ongoing succession planning. I promote opportunities for colleagues to participate in areas that will support their professional development.</w:t>
            </w:r>
          </w:p>
          <w:p w14:paraId="544DA589" w14:textId="77777777" w:rsidR="009C4C4E" w:rsidRPr="00D57C81" w:rsidRDefault="009C4C4E" w:rsidP="009C4C4E">
            <w:pPr>
              <w:spacing w:line="360" w:lineRule="auto"/>
              <w:rPr>
                <w:rFonts w:asciiTheme="minorHAnsi" w:hAnsiTheme="minorHAnsi" w:cstheme="minorHAnsi"/>
                <w:sz w:val="22"/>
                <w:szCs w:val="22"/>
              </w:rPr>
            </w:pPr>
          </w:p>
          <w:p w14:paraId="41D44BA4" w14:textId="77777777" w:rsidR="009C4C4E" w:rsidRPr="00D57C81" w:rsidRDefault="009C4C4E" w:rsidP="009C4C4E">
            <w:pPr>
              <w:spacing w:line="360" w:lineRule="auto"/>
              <w:rPr>
                <w:rFonts w:asciiTheme="minorHAnsi" w:hAnsiTheme="minorHAnsi" w:cstheme="minorHAnsi"/>
                <w:b/>
                <w:bCs/>
                <w:sz w:val="22"/>
                <w:szCs w:val="22"/>
                <w:u w:val="single"/>
              </w:rPr>
            </w:pPr>
            <w:r w:rsidRPr="00D57C81">
              <w:rPr>
                <w:rFonts w:asciiTheme="minorHAnsi" w:hAnsiTheme="minorHAnsi" w:cstheme="minorHAnsi"/>
                <w:b/>
                <w:bCs/>
                <w:sz w:val="22"/>
                <w:szCs w:val="22"/>
                <w:u w:val="single"/>
              </w:rPr>
              <w:t xml:space="preserve">Being Accountable and Resilient &amp; Making Judgements and Decisions </w:t>
            </w:r>
          </w:p>
          <w:p w14:paraId="0866A860" w14:textId="581A506C"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initiate and am accountable for delivering results and services in my own area, recognising there are internal and external dependencies.</w:t>
            </w:r>
          </w:p>
          <w:p w14:paraId="65561D86" w14:textId="10232320"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work to meet agreed deadlines and take actions to instil this approach within the team and department.</w:t>
            </w:r>
          </w:p>
          <w:p w14:paraId="33B795CA" w14:textId="44BE7D94"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ensure teams are focused and act on service plan priorities, even when faced with pressure. I make optimum use of resources and implement performance measures to deliver on objectives.</w:t>
            </w:r>
          </w:p>
          <w:p w14:paraId="24FA46BE" w14:textId="0B449F04"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manage competing demands, prioritising agendas and tasks, and reallocating resources to manage any change of focus.</w:t>
            </w:r>
          </w:p>
          <w:p w14:paraId="3078B121" w14:textId="0B23B40D"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lastRenderedPageBreak/>
              <w:t>• I proactively anticipate and plan for challenges which may arise in the future. I keep team members and the wider function/service informed and UpToDate, managing concerns in a timely manner.</w:t>
            </w:r>
          </w:p>
          <w:p w14:paraId="21300B1E" w14:textId="035E938C"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promote a culture that emphasises well-being and work-life balance. I mentor and coach managers to optimise the team dynamic to build team resilience.</w:t>
            </w:r>
          </w:p>
          <w:p w14:paraId="4B27465B" w14:textId="1BAA4DA4"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foster a culture of psychological safety, creating the environment for colleagues to speak up in times of uncertainty and ask for help.</w:t>
            </w:r>
          </w:p>
          <w:p w14:paraId="3CC2DD56" w14:textId="6759E341"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identify and focus on core issues when dealing with complex information and/or situations.</w:t>
            </w:r>
          </w:p>
          <w:p w14:paraId="1AB202A3" w14:textId="304297A3"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assemble evidence, interrogate verbal and numerical information and data, and think through issues logically.</w:t>
            </w:r>
          </w:p>
          <w:p w14:paraId="3A1BEB40" w14:textId="32F37248"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take ownership for and positively influence the outcomes of decisions made.</w:t>
            </w:r>
          </w:p>
          <w:p w14:paraId="5C1CCD64" w14:textId="3E248E80"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ensure that the appropriate policies and procedures are in place to facilitate decision making to happen at the appropriate level.</w:t>
            </w:r>
          </w:p>
          <w:p w14:paraId="580058AF" w14:textId="7025C4E5"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strive to effectively balance the sectoral issues, political elements and the service user impact in all decisions.</w:t>
            </w:r>
          </w:p>
          <w:p w14:paraId="205705DF" w14:textId="2CA785B3"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make timely and appropriate decisions based on a mixture of analysis and experience and where there is a degree of risk and/or uncertainty.</w:t>
            </w:r>
          </w:p>
          <w:p w14:paraId="4588FCC0" w14:textId="505167EE"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identify coherent solutions to complex issues and can reach an acceptable compromise in difficult situations.</w:t>
            </w:r>
          </w:p>
          <w:p w14:paraId="33552931" w14:textId="77777777" w:rsidR="009C4C4E" w:rsidRPr="00D57C81" w:rsidRDefault="009C4C4E" w:rsidP="009C4C4E">
            <w:pPr>
              <w:spacing w:line="360" w:lineRule="auto"/>
              <w:rPr>
                <w:rFonts w:asciiTheme="minorHAnsi" w:hAnsiTheme="minorHAnsi" w:cstheme="minorHAnsi"/>
                <w:sz w:val="22"/>
                <w:szCs w:val="22"/>
              </w:rPr>
            </w:pPr>
          </w:p>
          <w:p w14:paraId="651A15AA" w14:textId="77777777" w:rsidR="009C4C4E" w:rsidRPr="00D57C81" w:rsidRDefault="009C4C4E" w:rsidP="009C4C4E">
            <w:pPr>
              <w:spacing w:line="360" w:lineRule="auto"/>
              <w:rPr>
                <w:rFonts w:asciiTheme="minorHAnsi" w:hAnsiTheme="minorHAnsi" w:cstheme="minorHAnsi"/>
                <w:b/>
                <w:bCs/>
                <w:sz w:val="22"/>
                <w:szCs w:val="22"/>
                <w:u w:val="single"/>
              </w:rPr>
            </w:pPr>
            <w:r w:rsidRPr="00D57C81">
              <w:rPr>
                <w:rFonts w:asciiTheme="minorHAnsi" w:hAnsiTheme="minorHAnsi" w:cstheme="minorHAnsi"/>
                <w:b/>
                <w:bCs/>
                <w:sz w:val="22"/>
                <w:szCs w:val="22"/>
                <w:u w:val="single"/>
              </w:rPr>
              <w:t xml:space="preserve">Communicating with Impact and Respect &amp; Building Rewarding Relationships &amp; Teamworking and Collaboration </w:t>
            </w:r>
          </w:p>
          <w:p w14:paraId="34BE04EF" w14:textId="2FA74145"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ensure regional and national channels of communication are maintained. I communicate often, and at all levels within the Agency.</w:t>
            </w:r>
          </w:p>
          <w:p w14:paraId="78D0070F" w14:textId="44EBF2E8"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represent the organisation with credibility and show discretion when dealing with service-users or other agencies.</w:t>
            </w:r>
          </w:p>
          <w:p w14:paraId="5FABBA2A" w14:textId="68E268C3"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encourage open and constructive discussions, managing and resolving conflicts / disagreements in a positive and constructive manner.</w:t>
            </w:r>
          </w:p>
          <w:p w14:paraId="5A11D6DD" w14:textId="51874CCB"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reduce uncertainty by ensuring communications include all the information the receiver needs to evaluate its content, solve a problem, or make a decision.</w:t>
            </w:r>
          </w:p>
          <w:p w14:paraId="796CD4EB" w14:textId="03F0E0D1"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maintain composure and professionalism when communicating highly sensitive and complex issues. I am open to and approachable to challenging questions.</w:t>
            </w:r>
          </w:p>
          <w:p w14:paraId="5F312624" w14:textId="130F92CC"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positively influence the service-users’ and other stakeholders' perception of Tusla, communicating in a manner that is inspirational and engaging.</w:t>
            </w:r>
          </w:p>
          <w:p w14:paraId="7B912D22" w14:textId="4A117FAE"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lastRenderedPageBreak/>
              <w:t>• I solicit and encourage participation from others, using arguments and examples relevant to the audience's experience. I effectively address concerns through tailored communication.</w:t>
            </w:r>
          </w:p>
          <w:p w14:paraId="0B7D6D70" w14:textId="1547B8B9"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seek networking opportunities to build alliances with other professions both within and outside the organisation to pursue common objectives and share learning.</w:t>
            </w:r>
          </w:p>
          <w:p w14:paraId="65DC0D5E" w14:textId="6905BF3E"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use informal networks to gauge the standpoints of other groups and professions</w:t>
            </w:r>
          </w:p>
          <w:p w14:paraId="45F9CB61" w14:textId="75B80AC2"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work in a persuasive manner to build consensus and co-operation among others to facilitate the accomplishment of goals.</w:t>
            </w:r>
          </w:p>
          <w:p w14:paraId="1AFC2839" w14:textId="77A4AF7E"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operate effectively within complex networks of people outside the organisation whose cooperation is necessary for organisational success.</w:t>
            </w:r>
          </w:p>
          <w:p w14:paraId="569FE055" w14:textId="48B8C077"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develop and apply medium to long-term influence strategies tailored to specific situations. I effectively negotiate with people whose objectives are very different from our own, and work to achieve win-win outcomes.</w:t>
            </w:r>
          </w:p>
          <w:p w14:paraId="4E6DFD9C" w14:textId="41FAF757"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work to secure a strong and credible position for the Agency in the strategic decision-making process.</w:t>
            </w:r>
          </w:p>
          <w:p w14:paraId="6CA7369D" w14:textId="2B2E069F"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work effectively within the political process, recognising and managing tensions arising from different stakeholders' perspectives.</w:t>
            </w:r>
          </w:p>
          <w:p w14:paraId="65E72948" w14:textId="42820DF7"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establish and communicate linkages between organisational outcomes, goals, objectives, values and standards, and the responsibility of relevant functions and teams.</w:t>
            </w:r>
          </w:p>
          <w:p w14:paraId="70279FEC" w14:textId="52026DDD"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strive to ensure that other professions and disciplines show recognition for the value and contribution of our department/function/ wider Agency.</w:t>
            </w:r>
          </w:p>
          <w:p w14:paraId="3B2F08BC" w14:textId="528D20E9"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develop strategies to improve cross functional and cross organisational team working.</w:t>
            </w:r>
          </w:p>
          <w:p w14:paraId="166EF2A2" w14:textId="4BC4D590"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consider the effectiveness of outcomes in terms wider than our own immediate area, recording and escalating risk as appropriate, and managing it effectively.</w:t>
            </w:r>
          </w:p>
          <w:p w14:paraId="395EFEA1" w14:textId="4CA39D9E"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monitor how well teams are functioning in my area of responsibility and take action when necessary, ensuring teams take ownership of things within their control.</w:t>
            </w:r>
          </w:p>
          <w:p w14:paraId="0C5B2ECC" w14:textId="7BA7DE24"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promote a culture that embraces diversity, equity, and inclusion, recognising the added value different perspectives bring to the Agency.</w:t>
            </w:r>
          </w:p>
          <w:p w14:paraId="211F0674" w14:textId="77777777" w:rsidR="009C4C4E" w:rsidRPr="00D57C81" w:rsidRDefault="009C4C4E" w:rsidP="009C4C4E">
            <w:pPr>
              <w:spacing w:line="360" w:lineRule="auto"/>
              <w:rPr>
                <w:rFonts w:asciiTheme="minorHAnsi" w:hAnsiTheme="minorHAnsi" w:cstheme="minorHAnsi"/>
                <w:sz w:val="22"/>
                <w:szCs w:val="22"/>
              </w:rPr>
            </w:pPr>
          </w:p>
          <w:p w14:paraId="3E47486A" w14:textId="77777777" w:rsidR="009C4C4E" w:rsidRPr="00D57C81" w:rsidRDefault="009C4C4E" w:rsidP="009C4C4E">
            <w:pPr>
              <w:spacing w:line="360" w:lineRule="auto"/>
              <w:rPr>
                <w:rFonts w:asciiTheme="minorHAnsi" w:hAnsiTheme="minorHAnsi" w:cstheme="minorHAnsi"/>
                <w:b/>
                <w:bCs/>
                <w:sz w:val="22"/>
                <w:szCs w:val="22"/>
                <w:u w:val="single"/>
              </w:rPr>
            </w:pPr>
            <w:r w:rsidRPr="00D57C81">
              <w:rPr>
                <w:rFonts w:asciiTheme="minorHAnsi" w:hAnsiTheme="minorHAnsi" w:cstheme="minorHAnsi"/>
                <w:b/>
                <w:bCs/>
                <w:sz w:val="22"/>
                <w:szCs w:val="22"/>
                <w:u w:val="single"/>
              </w:rPr>
              <w:t>Delivering Quality Services &amp; Creating the Services of the Future</w:t>
            </w:r>
          </w:p>
          <w:p w14:paraId="4FB1CDCB" w14:textId="5485CEBF"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strive for continuous improvement in the development of service plans that aim to anticipate the changing needs of service users and deliver a holistic model of service provision.</w:t>
            </w:r>
          </w:p>
          <w:p w14:paraId="7330C2EE" w14:textId="79AE70D3"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identify methods of promoting policy and procedure compliance across the relevant area of responsibility, promoting a culture of psychological safety to sensitively manage incidents where things have gone wrong.</w:t>
            </w:r>
          </w:p>
          <w:p w14:paraId="30B30AAA" w14:textId="7BF2FF82"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role model and promote a culture that fosters the highest standards of ethics and integrity.</w:t>
            </w:r>
          </w:p>
          <w:p w14:paraId="5FACEC4E" w14:textId="43193E2F"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lastRenderedPageBreak/>
              <w:t xml:space="preserve">• I proactively looks for ways to measure, audit, benchmark and quality assure working practices with a view to identifying strengths and weaknesses. </w:t>
            </w:r>
          </w:p>
          <w:p w14:paraId="07F2504B" w14:textId="7B37E963"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demonstrate innovation to overcome resource limitations, championing the need for value for money and a sense of accountability by all staff members.</w:t>
            </w:r>
          </w:p>
          <w:p w14:paraId="75FF0C8F" w14:textId="74B93CF4"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identify the areas of greatest risk to the organisation, prioritising within finite resources and developing plans to address them.</w:t>
            </w:r>
          </w:p>
          <w:p w14:paraId="5491B672" w14:textId="7E0EED0B"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provide clarity about our shared purpose and structure and how it all fits together, clarifying leadership roles at each level of the organization.</w:t>
            </w:r>
          </w:p>
          <w:p w14:paraId="75110DD9" w14:textId="6CDE8EB2"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take time to understand and contribute to the future vision of the agency by looking for the latest technologies to support efficiency; aligning with national frameworks being designed; being outcomes focused.</w:t>
            </w:r>
          </w:p>
          <w:p w14:paraId="2A4D4741" w14:textId="1349634C"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strive to anticipates and responds quickly to developments in the sector, leading on, preparing for and implementing significant change, and influencing future policy in the area, whilst closely managing risk.</w:t>
            </w:r>
          </w:p>
          <w:p w14:paraId="71B3412E" w14:textId="3934AE08"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xml:space="preserve">• I assess service-user needs in advance of designing services, developing strategic priorities that embody our vision, collaborating with key stakeholders to learn from others and avoid duplication where possible. </w:t>
            </w:r>
          </w:p>
          <w:p w14:paraId="04D8873D" w14:textId="244EE880"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work at a strategic level to build alliances. I learn how to best position the Agency to meet the needs of our service users through consultation with front line services and service users themselves.</w:t>
            </w:r>
          </w:p>
          <w:p w14:paraId="01C8D6A7" w14:textId="107F7E6C" w:rsidR="009C4C4E" w:rsidRPr="00D57C81" w:rsidRDefault="009C4C4E" w:rsidP="009C4C4E">
            <w:pPr>
              <w:spacing w:line="360" w:lineRule="auto"/>
              <w:rPr>
                <w:rFonts w:asciiTheme="minorHAnsi" w:hAnsiTheme="minorHAnsi" w:cstheme="minorHAnsi"/>
                <w:sz w:val="22"/>
                <w:szCs w:val="22"/>
              </w:rPr>
            </w:pPr>
            <w:r w:rsidRPr="00D57C81">
              <w:rPr>
                <w:rFonts w:asciiTheme="minorHAnsi" w:hAnsiTheme="minorHAnsi" w:cstheme="minorHAnsi"/>
                <w:sz w:val="22"/>
                <w:szCs w:val="22"/>
              </w:rPr>
              <w:t>• I work to keep myself up to date with the latest thinking in management practice in our area, and I facilitate open communication and the exchange of ideas.</w:t>
            </w:r>
          </w:p>
          <w:p w14:paraId="10DF6D95" w14:textId="77777777" w:rsidR="009C4C4E" w:rsidRPr="00D57C81" w:rsidRDefault="009C4C4E" w:rsidP="009C4C4E">
            <w:pPr>
              <w:spacing w:line="360" w:lineRule="auto"/>
              <w:rPr>
                <w:rFonts w:asciiTheme="minorHAnsi" w:hAnsiTheme="minorHAnsi" w:cstheme="minorHAnsi"/>
                <w:sz w:val="22"/>
                <w:szCs w:val="22"/>
              </w:rPr>
            </w:pPr>
          </w:p>
          <w:p w14:paraId="667BA759" w14:textId="77777777" w:rsidR="009C4C4E" w:rsidRPr="00D57C81" w:rsidRDefault="009C4C4E" w:rsidP="009C4C4E">
            <w:pPr>
              <w:spacing w:line="360" w:lineRule="auto"/>
              <w:rPr>
                <w:rFonts w:asciiTheme="minorHAnsi" w:hAnsiTheme="minorHAnsi" w:cstheme="minorHAnsi"/>
                <w:sz w:val="22"/>
                <w:szCs w:val="22"/>
              </w:rPr>
            </w:pPr>
          </w:p>
          <w:p w14:paraId="30CFF758" w14:textId="77777777" w:rsidR="009C4C4E" w:rsidRPr="00D57C81" w:rsidRDefault="009C4C4E" w:rsidP="009C4C4E">
            <w:pPr>
              <w:spacing w:line="360" w:lineRule="auto"/>
              <w:rPr>
                <w:rFonts w:asciiTheme="minorHAnsi" w:hAnsiTheme="minorHAnsi" w:cstheme="minorHAnsi"/>
                <w:sz w:val="22"/>
                <w:szCs w:val="22"/>
              </w:rPr>
            </w:pPr>
          </w:p>
          <w:p w14:paraId="3550C808" w14:textId="77777777" w:rsidR="009C4C4E" w:rsidRPr="00D57C81" w:rsidRDefault="009C4C4E" w:rsidP="009C4C4E">
            <w:pPr>
              <w:spacing w:line="360" w:lineRule="auto"/>
              <w:rPr>
                <w:rFonts w:asciiTheme="minorHAnsi" w:hAnsiTheme="minorHAnsi" w:cstheme="minorHAnsi"/>
                <w:sz w:val="22"/>
                <w:szCs w:val="22"/>
              </w:rPr>
            </w:pPr>
          </w:p>
          <w:p w14:paraId="2283CDD1" w14:textId="77777777" w:rsidR="009C4C4E" w:rsidRPr="00D57C81" w:rsidRDefault="009C4C4E" w:rsidP="009C4C4E">
            <w:pPr>
              <w:spacing w:line="360" w:lineRule="auto"/>
              <w:rPr>
                <w:rFonts w:asciiTheme="minorHAnsi" w:hAnsiTheme="minorHAnsi" w:cstheme="minorHAnsi"/>
                <w:sz w:val="22"/>
                <w:szCs w:val="22"/>
              </w:rPr>
            </w:pPr>
          </w:p>
        </w:tc>
      </w:tr>
      <w:tr w:rsidR="009C4C4E" w:rsidRPr="00D57C81" w14:paraId="26352363" w14:textId="77777777" w:rsidTr="00115E77">
        <w:tc>
          <w:tcPr>
            <w:tcW w:w="2160" w:type="dxa"/>
            <w:tcBorders>
              <w:top w:val="single" w:sz="4" w:space="0" w:color="auto"/>
              <w:left w:val="single" w:sz="4" w:space="0" w:color="auto"/>
              <w:bottom w:val="single" w:sz="4" w:space="0" w:color="auto"/>
              <w:right w:val="single" w:sz="4" w:space="0" w:color="auto"/>
            </w:tcBorders>
            <w:hideMark/>
          </w:tcPr>
          <w:p w14:paraId="60114B8B" w14:textId="77777777" w:rsidR="009C4C4E" w:rsidRPr="00D57C81" w:rsidRDefault="009C4C4E" w:rsidP="009C4C4E">
            <w:pPr>
              <w:spacing w:line="360" w:lineRule="auto"/>
              <w:rPr>
                <w:rFonts w:asciiTheme="minorHAnsi" w:hAnsiTheme="minorHAnsi" w:cstheme="minorHAnsi"/>
                <w:b/>
                <w:sz w:val="22"/>
                <w:szCs w:val="22"/>
              </w:rPr>
            </w:pPr>
            <w:r w:rsidRPr="00D57C81">
              <w:rPr>
                <w:rFonts w:asciiTheme="minorHAnsi" w:hAnsiTheme="minorHAnsi" w:cstheme="minorHAnsi"/>
                <w:b/>
                <w:sz w:val="22"/>
                <w:szCs w:val="22"/>
              </w:rPr>
              <w:lastRenderedPageBreak/>
              <w:t xml:space="preserve">Other requirements of the role </w:t>
            </w:r>
          </w:p>
        </w:tc>
        <w:tc>
          <w:tcPr>
            <w:tcW w:w="8640" w:type="dxa"/>
            <w:tcBorders>
              <w:top w:val="single" w:sz="4" w:space="0" w:color="auto"/>
              <w:left w:val="single" w:sz="4" w:space="0" w:color="auto"/>
              <w:bottom w:val="single" w:sz="4" w:space="0" w:color="auto"/>
              <w:right w:val="single" w:sz="4" w:space="0" w:color="auto"/>
            </w:tcBorders>
            <w:hideMark/>
          </w:tcPr>
          <w:p w14:paraId="128BF176" w14:textId="77777777" w:rsidR="009C4C4E" w:rsidRPr="00D57C81" w:rsidRDefault="009C4C4E" w:rsidP="009C4C4E">
            <w:pPr>
              <w:spacing w:line="360" w:lineRule="auto"/>
              <w:rPr>
                <w:rFonts w:asciiTheme="minorHAnsi" w:hAnsiTheme="minorHAnsi" w:cstheme="minorHAnsi"/>
                <w:bCs/>
                <w:iCs/>
                <w:sz w:val="22"/>
                <w:szCs w:val="22"/>
                <w:lang w:val="en-IE"/>
              </w:rPr>
            </w:pPr>
            <w:r w:rsidRPr="00D57C81">
              <w:rPr>
                <w:rFonts w:asciiTheme="minorHAnsi" w:hAnsiTheme="minorHAnsi" w:cstheme="minorHAnsi"/>
                <w:bCs/>
                <w:iCs/>
                <w:sz w:val="22"/>
                <w:szCs w:val="22"/>
                <w:lang w:val="en-IE"/>
              </w:rPr>
              <w:t>The post holder will require a current driving licence and access to appropriate transport as the post will involve travel.</w:t>
            </w:r>
          </w:p>
          <w:p w14:paraId="1DBAE6CE" w14:textId="77777777" w:rsidR="009C4C4E" w:rsidRPr="00D57C81" w:rsidRDefault="009C4C4E" w:rsidP="009C4C4E">
            <w:pPr>
              <w:spacing w:line="360" w:lineRule="auto"/>
              <w:rPr>
                <w:rFonts w:asciiTheme="minorHAnsi" w:hAnsiTheme="minorHAnsi" w:cstheme="minorHAnsi"/>
                <w:sz w:val="22"/>
                <w:szCs w:val="22"/>
              </w:rPr>
            </w:pPr>
          </w:p>
        </w:tc>
      </w:tr>
      <w:tr w:rsidR="009C4C4E" w:rsidRPr="00D57C81" w14:paraId="04D940C5" w14:textId="77777777" w:rsidTr="00115E77">
        <w:tc>
          <w:tcPr>
            <w:tcW w:w="2160" w:type="dxa"/>
            <w:tcBorders>
              <w:top w:val="single" w:sz="4" w:space="0" w:color="auto"/>
              <w:left w:val="single" w:sz="4" w:space="0" w:color="auto"/>
              <w:bottom w:val="single" w:sz="4" w:space="0" w:color="auto"/>
              <w:right w:val="single" w:sz="4" w:space="0" w:color="auto"/>
            </w:tcBorders>
          </w:tcPr>
          <w:p w14:paraId="5F9B496E" w14:textId="77777777" w:rsidR="009C4C4E" w:rsidRPr="00D57C81" w:rsidRDefault="009C4C4E" w:rsidP="009C4C4E">
            <w:pPr>
              <w:spacing w:line="360" w:lineRule="auto"/>
              <w:rPr>
                <w:rFonts w:asciiTheme="minorHAnsi" w:hAnsiTheme="minorHAnsi" w:cstheme="minorHAnsi"/>
                <w:b/>
                <w:bCs/>
                <w:sz w:val="22"/>
                <w:szCs w:val="22"/>
              </w:rPr>
            </w:pPr>
            <w:r w:rsidRPr="00D57C81">
              <w:rPr>
                <w:rFonts w:asciiTheme="minorHAnsi" w:hAnsiTheme="minorHAnsi" w:cstheme="minorHAnsi"/>
                <w:b/>
                <w:bCs/>
                <w:sz w:val="22"/>
                <w:szCs w:val="22"/>
              </w:rPr>
              <w:t>Application Process</w:t>
            </w:r>
          </w:p>
          <w:p w14:paraId="635CF134" w14:textId="77777777" w:rsidR="009C4C4E" w:rsidRPr="00D57C81" w:rsidRDefault="009C4C4E" w:rsidP="009C4C4E">
            <w:pPr>
              <w:spacing w:line="360" w:lineRule="auto"/>
              <w:rPr>
                <w:rFonts w:asciiTheme="minorHAnsi" w:hAnsiTheme="minorHAnsi" w:cstheme="minorHAnsi"/>
                <w:b/>
                <w:bCs/>
                <w:sz w:val="22"/>
                <w:szCs w:val="22"/>
              </w:rPr>
            </w:pPr>
          </w:p>
          <w:p w14:paraId="7F9E3579" w14:textId="77777777" w:rsidR="009C4C4E" w:rsidRPr="00D57C81" w:rsidRDefault="009C4C4E" w:rsidP="009C4C4E">
            <w:pPr>
              <w:spacing w:line="360" w:lineRule="auto"/>
              <w:rPr>
                <w:rFonts w:asciiTheme="minorHAnsi" w:hAnsiTheme="minorHAnsi" w:cstheme="minorHAnsi"/>
                <w:b/>
                <w:bCs/>
                <w:sz w:val="22"/>
                <w:szCs w:val="22"/>
              </w:rPr>
            </w:pPr>
            <w:r w:rsidRPr="00D57C81">
              <w:rPr>
                <w:rFonts w:asciiTheme="minorHAnsi" w:hAnsiTheme="minorHAnsi" w:cstheme="minorHAnsi"/>
                <w:b/>
                <w:bCs/>
                <w:sz w:val="22"/>
                <w:szCs w:val="22"/>
              </w:rPr>
              <w:t>Campaign Specific Selection Process</w:t>
            </w:r>
          </w:p>
          <w:p w14:paraId="73765E23" w14:textId="77777777" w:rsidR="009C4C4E" w:rsidRPr="00D57C81" w:rsidRDefault="009C4C4E" w:rsidP="009C4C4E">
            <w:pPr>
              <w:spacing w:line="360" w:lineRule="auto"/>
              <w:rPr>
                <w:rFonts w:asciiTheme="minorHAnsi" w:hAnsiTheme="minorHAnsi" w:cstheme="minorHAnsi"/>
                <w:b/>
                <w:bCs/>
                <w:sz w:val="22"/>
                <w:szCs w:val="22"/>
              </w:rPr>
            </w:pPr>
          </w:p>
          <w:p w14:paraId="1F06563C" w14:textId="77777777" w:rsidR="009C4C4E" w:rsidRPr="00D57C81" w:rsidRDefault="009C4C4E" w:rsidP="009C4C4E">
            <w:pPr>
              <w:spacing w:line="360" w:lineRule="auto"/>
              <w:rPr>
                <w:rFonts w:asciiTheme="minorHAnsi" w:hAnsiTheme="minorHAnsi" w:cstheme="minorHAnsi"/>
                <w:b/>
                <w:bCs/>
                <w:sz w:val="22"/>
                <w:szCs w:val="22"/>
              </w:rPr>
            </w:pPr>
            <w:r w:rsidRPr="00D57C81">
              <w:rPr>
                <w:rFonts w:asciiTheme="minorHAnsi" w:hAnsiTheme="minorHAnsi" w:cstheme="minorHAnsi"/>
                <w:b/>
                <w:bCs/>
                <w:sz w:val="22"/>
                <w:szCs w:val="22"/>
              </w:rPr>
              <w:t>Shortlisting / Interview</w:t>
            </w:r>
          </w:p>
        </w:tc>
        <w:tc>
          <w:tcPr>
            <w:tcW w:w="8640" w:type="dxa"/>
            <w:tcBorders>
              <w:top w:val="single" w:sz="4" w:space="0" w:color="auto"/>
              <w:left w:val="single" w:sz="4" w:space="0" w:color="auto"/>
              <w:bottom w:val="single" w:sz="4" w:space="0" w:color="auto"/>
              <w:right w:val="single" w:sz="4" w:space="0" w:color="auto"/>
            </w:tcBorders>
          </w:tcPr>
          <w:p w14:paraId="60F641D6" w14:textId="2A809F69" w:rsidR="00944B51" w:rsidRDefault="009D60D4" w:rsidP="00944B51">
            <w:pPr>
              <w:pStyle w:val="xmsonormal"/>
              <w:rPr>
                <w:bCs/>
              </w:rPr>
            </w:pPr>
            <w:r w:rsidRPr="009D60D4">
              <w:rPr>
                <w:rFonts w:asciiTheme="minorHAnsi" w:eastAsiaTheme="minorEastAsia" w:hAnsiTheme="minorHAnsi" w:cstheme="minorBidi"/>
                <w:color w:val="000000" w:themeColor="text1"/>
              </w:rPr>
              <w:t xml:space="preserve">Applications are invited by CV, together with a personal statement clearly stating suitability for the role as linked to the stated competencies to </w:t>
            </w:r>
            <w:hyperlink r:id="rId18" w:history="1">
              <w:r w:rsidR="00235E1E" w:rsidRPr="009B431D">
                <w:rPr>
                  <w:rStyle w:val="Hyperlink"/>
                </w:rPr>
                <w:t>Alan.Burns@tusla.ie</w:t>
              </w:r>
            </w:hyperlink>
            <w:r w:rsidR="00235E1E">
              <w:t xml:space="preserve"> </w:t>
            </w:r>
            <w:r w:rsidRPr="009D60D4">
              <w:rPr>
                <w:rFonts w:asciiTheme="minorHAnsi" w:eastAsiaTheme="minorEastAsia" w:hAnsiTheme="minorHAnsi" w:cstheme="minorBidi"/>
                <w:color w:val="000000" w:themeColor="text1"/>
              </w:rPr>
              <w:t xml:space="preserve">by </w:t>
            </w:r>
            <w:r w:rsidR="00944B51">
              <w:rPr>
                <w:bCs/>
              </w:rPr>
              <w:t xml:space="preserve">5:00pm Thursday </w:t>
            </w:r>
            <w:r w:rsidR="00235E1E">
              <w:rPr>
                <w:bCs/>
              </w:rPr>
              <w:t>15</w:t>
            </w:r>
            <w:r w:rsidR="00235E1E" w:rsidRPr="00235E1E">
              <w:rPr>
                <w:bCs/>
                <w:vertAlign w:val="superscript"/>
              </w:rPr>
              <w:t>th</w:t>
            </w:r>
            <w:r w:rsidR="00235E1E">
              <w:rPr>
                <w:bCs/>
              </w:rPr>
              <w:t xml:space="preserve"> June 2026</w:t>
            </w:r>
            <w:r w:rsidR="00944B51" w:rsidRPr="00E32FCD">
              <w:rPr>
                <w:bCs/>
              </w:rPr>
              <w:t>.</w:t>
            </w:r>
          </w:p>
          <w:p w14:paraId="624888F4" w14:textId="77777777" w:rsidR="00944B51" w:rsidRDefault="00944B51" w:rsidP="00944B51">
            <w:pPr>
              <w:pStyle w:val="xmsonormal"/>
              <w:rPr>
                <w:bCs/>
              </w:rPr>
            </w:pPr>
          </w:p>
          <w:p w14:paraId="0AE21AFC" w14:textId="353B3637" w:rsidR="009D60D4" w:rsidRPr="009D60D4" w:rsidRDefault="009D60D4" w:rsidP="009D60D4">
            <w:pPr>
              <w:rPr>
                <w:sz w:val="22"/>
                <w:szCs w:val="22"/>
              </w:rPr>
            </w:pPr>
            <w:r w:rsidRPr="009D60D4">
              <w:rPr>
                <w:rFonts w:asciiTheme="minorHAnsi" w:eastAsiaTheme="minorEastAsia" w:hAnsiTheme="minorHAnsi" w:cstheme="minorBidi"/>
                <w:sz w:val="22"/>
                <w:szCs w:val="22"/>
              </w:rPr>
              <w:t>This application process is fully outlined from page 10 / section 2 of the ‘recruitment process’ section of this Candidate Information Pack. Please take note of the guidance given relating to CV</w:t>
            </w:r>
            <w:r>
              <w:rPr>
                <w:rFonts w:asciiTheme="minorHAnsi" w:eastAsiaTheme="minorEastAsia" w:hAnsiTheme="minorHAnsi" w:cstheme="minorBidi"/>
                <w:sz w:val="22"/>
                <w:szCs w:val="22"/>
              </w:rPr>
              <w:t xml:space="preserve"> and </w:t>
            </w:r>
            <w:r w:rsidRPr="009D60D4">
              <w:rPr>
                <w:rFonts w:asciiTheme="minorHAnsi" w:eastAsiaTheme="minorEastAsia" w:hAnsiTheme="minorHAnsi" w:cstheme="minorBidi"/>
                <w:sz w:val="22"/>
                <w:szCs w:val="22"/>
              </w:rPr>
              <w:t>personal statement</w:t>
            </w:r>
            <w:r>
              <w:rPr>
                <w:rFonts w:asciiTheme="minorHAnsi" w:eastAsiaTheme="minorEastAsia" w:hAnsiTheme="minorHAnsi" w:cstheme="minorBidi"/>
                <w:sz w:val="22"/>
                <w:szCs w:val="22"/>
              </w:rPr>
              <w:t>.</w:t>
            </w:r>
          </w:p>
          <w:p w14:paraId="1F31DC70" w14:textId="77777777" w:rsidR="009D60D4" w:rsidRPr="009D60D4" w:rsidRDefault="009D60D4" w:rsidP="009D60D4">
            <w:pPr>
              <w:rPr>
                <w:rFonts w:asciiTheme="minorHAnsi" w:eastAsiaTheme="minorEastAsia" w:hAnsiTheme="minorHAnsi" w:cstheme="minorBidi"/>
                <w:color w:val="000000" w:themeColor="text1"/>
                <w:sz w:val="22"/>
                <w:szCs w:val="22"/>
              </w:rPr>
            </w:pPr>
          </w:p>
          <w:p w14:paraId="56E27294" w14:textId="3B9B2D30" w:rsidR="009D60D4" w:rsidRPr="009D60D4" w:rsidRDefault="009D60D4" w:rsidP="009D60D4">
            <w:pPr>
              <w:rPr>
                <w:rFonts w:asciiTheme="minorHAnsi" w:eastAsiaTheme="minorEastAsia" w:hAnsiTheme="minorHAnsi" w:cstheme="minorBidi"/>
                <w:color w:val="000000" w:themeColor="text1"/>
                <w:sz w:val="22"/>
                <w:szCs w:val="22"/>
              </w:rPr>
            </w:pPr>
            <w:r w:rsidRPr="009D60D4">
              <w:rPr>
                <w:rFonts w:asciiTheme="minorHAnsi" w:eastAsiaTheme="minorEastAsia" w:hAnsiTheme="minorHAnsi" w:cstheme="minorBidi"/>
                <w:color w:val="000000" w:themeColor="text1"/>
                <w:sz w:val="22"/>
                <w:szCs w:val="22"/>
              </w:rPr>
              <w:t>Assessment of Applications will commence on the closing date and will be based on the written submissions</w:t>
            </w:r>
            <w:r>
              <w:rPr>
                <w:rFonts w:asciiTheme="minorHAnsi" w:eastAsiaTheme="minorEastAsia" w:hAnsiTheme="minorHAnsi" w:cstheme="minorBidi"/>
                <w:color w:val="000000" w:themeColor="text1"/>
                <w:sz w:val="22"/>
                <w:szCs w:val="22"/>
              </w:rPr>
              <w:t>.</w:t>
            </w:r>
          </w:p>
          <w:p w14:paraId="485272F4" w14:textId="77777777" w:rsidR="009D60D4" w:rsidRPr="009D60D4" w:rsidRDefault="009D60D4" w:rsidP="009D60D4">
            <w:pPr>
              <w:rPr>
                <w:rFonts w:asciiTheme="minorHAnsi" w:eastAsiaTheme="minorEastAsia" w:hAnsiTheme="minorHAnsi" w:cstheme="minorBidi"/>
                <w:color w:val="000000" w:themeColor="text1"/>
                <w:sz w:val="22"/>
                <w:szCs w:val="22"/>
              </w:rPr>
            </w:pPr>
          </w:p>
          <w:p w14:paraId="4788E848" w14:textId="77777777" w:rsidR="009D60D4" w:rsidRDefault="009D60D4" w:rsidP="009D60D4">
            <w:pPr>
              <w:rPr>
                <w:rFonts w:asciiTheme="minorHAnsi" w:eastAsiaTheme="minorEastAsia" w:hAnsiTheme="minorHAnsi" w:cstheme="minorBidi"/>
                <w:color w:val="000000" w:themeColor="text1"/>
                <w:sz w:val="22"/>
                <w:szCs w:val="22"/>
              </w:rPr>
            </w:pPr>
            <w:r w:rsidRPr="009D60D4">
              <w:rPr>
                <w:rFonts w:asciiTheme="minorHAnsi" w:eastAsiaTheme="minorEastAsia" w:hAnsiTheme="minorHAnsi" w:cstheme="minorBidi"/>
                <w:color w:val="000000" w:themeColor="text1"/>
                <w:sz w:val="22"/>
                <w:szCs w:val="22"/>
              </w:rPr>
              <w:t xml:space="preserve">Short listing where relevant will be carried out on the basis of information supplied in your cover letter as linked to the stated competencies. The criteria for short listing are based on the requirements of the post as outlined in the eligibility criteria and skills, competencies and/or knowledge section of this job specification. Therefore, it is very important that you think about your experience in light of those requirements. Failure to include information regarding these requirements may result in you not being called forward to the next stage of the selection process. </w:t>
            </w:r>
          </w:p>
          <w:p w14:paraId="574645A1" w14:textId="77777777" w:rsidR="008235C4" w:rsidRDefault="008235C4" w:rsidP="009D60D4">
            <w:pPr>
              <w:rPr>
                <w:rFonts w:asciiTheme="minorHAnsi" w:eastAsiaTheme="minorEastAsia" w:hAnsiTheme="minorHAnsi" w:cstheme="minorBidi"/>
                <w:color w:val="000000" w:themeColor="text1"/>
                <w:sz w:val="22"/>
                <w:szCs w:val="22"/>
              </w:rPr>
            </w:pPr>
          </w:p>
          <w:p w14:paraId="7E068873" w14:textId="77777777" w:rsidR="008235C4" w:rsidRPr="008235C4" w:rsidRDefault="008235C4" w:rsidP="008235C4">
            <w:pPr>
              <w:pStyle w:val="xmsonormal"/>
              <w:rPr>
                <w:bCs/>
                <w:i/>
                <w:iCs/>
              </w:rPr>
            </w:pPr>
            <w:r w:rsidRPr="008235C4">
              <w:rPr>
                <w:bCs/>
                <w:i/>
                <w:iCs/>
                <w:u w:val="single"/>
              </w:rPr>
              <w:t xml:space="preserve">Guidance </w:t>
            </w:r>
            <w:r>
              <w:rPr>
                <w:bCs/>
                <w:i/>
                <w:iCs/>
                <w:u w:val="single"/>
              </w:rPr>
              <w:t xml:space="preserve">that candidates may find useful in relation to the </w:t>
            </w:r>
            <w:r w:rsidRPr="008235C4">
              <w:rPr>
                <w:bCs/>
                <w:i/>
                <w:iCs/>
                <w:u w:val="single"/>
              </w:rPr>
              <w:t>personal statement is that a word count of 250 should suffic</w:t>
            </w:r>
            <w:r>
              <w:rPr>
                <w:bCs/>
                <w:i/>
                <w:iCs/>
                <w:u w:val="single"/>
              </w:rPr>
              <w:t>iently allow</w:t>
            </w:r>
            <w:r w:rsidRPr="008235C4">
              <w:rPr>
                <w:bCs/>
                <w:i/>
                <w:iCs/>
                <w:u w:val="single"/>
              </w:rPr>
              <w:t xml:space="preserve"> candidates to fully demonstrate their competence as linked to the specific requirements and seniority of the role – using examples.</w:t>
            </w:r>
          </w:p>
          <w:p w14:paraId="6A43F210" w14:textId="77777777" w:rsidR="009D60D4" w:rsidRPr="009D60D4" w:rsidRDefault="009D60D4" w:rsidP="009D60D4">
            <w:pPr>
              <w:rPr>
                <w:rFonts w:asciiTheme="minorHAnsi" w:eastAsiaTheme="minorEastAsia" w:hAnsiTheme="minorHAnsi" w:cstheme="minorBidi"/>
                <w:color w:val="000000" w:themeColor="text1"/>
                <w:sz w:val="22"/>
                <w:szCs w:val="22"/>
              </w:rPr>
            </w:pPr>
          </w:p>
          <w:p w14:paraId="4BAA3CD5" w14:textId="77777777" w:rsidR="009D60D4" w:rsidRPr="009D60D4" w:rsidRDefault="009D60D4" w:rsidP="009D60D4">
            <w:pPr>
              <w:rPr>
                <w:rFonts w:asciiTheme="minorHAnsi" w:eastAsiaTheme="minorEastAsia" w:hAnsiTheme="minorHAnsi" w:cstheme="minorBidi"/>
                <w:color w:val="000000" w:themeColor="text1"/>
                <w:sz w:val="22"/>
                <w:szCs w:val="22"/>
              </w:rPr>
            </w:pPr>
            <w:r w:rsidRPr="009D60D4">
              <w:rPr>
                <w:rFonts w:asciiTheme="minorHAnsi" w:eastAsiaTheme="minorEastAsia" w:hAnsiTheme="minorHAnsi" w:cstheme="minorBidi"/>
                <w:color w:val="000000" w:themeColor="text1"/>
                <w:sz w:val="22"/>
                <w:szCs w:val="22"/>
              </w:rPr>
              <w:t>Those successful at the shortlisting stage of this process (where applied) will be called forward to interview.</w:t>
            </w:r>
          </w:p>
          <w:p w14:paraId="5CEC9C3B" w14:textId="77777777" w:rsidR="009D60D4" w:rsidRPr="009D60D4" w:rsidRDefault="009D60D4" w:rsidP="009D60D4">
            <w:pPr>
              <w:rPr>
                <w:color w:val="000000" w:themeColor="text1"/>
                <w:sz w:val="22"/>
                <w:szCs w:val="22"/>
              </w:rPr>
            </w:pPr>
          </w:p>
          <w:p w14:paraId="7C327000" w14:textId="77777777" w:rsidR="009D60D4" w:rsidRPr="009D60D4" w:rsidRDefault="009D60D4" w:rsidP="009D60D4">
            <w:pPr>
              <w:spacing w:before="138" w:after="200" w:line="276" w:lineRule="auto"/>
              <w:ind w:left="120"/>
              <w:rPr>
                <w:rFonts w:asciiTheme="minorHAnsi" w:eastAsiaTheme="minorEastAsia" w:hAnsiTheme="minorHAnsi" w:cstheme="minorBidi"/>
                <w:sz w:val="22"/>
                <w:szCs w:val="22"/>
                <w:lang w:val="en-IE" w:eastAsia="en-US"/>
              </w:rPr>
            </w:pPr>
            <w:r w:rsidRPr="009D60D4">
              <w:rPr>
                <w:rFonts w:asciiTheme="minorHAnsi" w:eastAsiaTheme="minorEastAsia" w:hAnsiTheme="minorHAnsi" w:cstheme="minorBidi"/>
                <w:sz w:val="22"/>
                <w:szCs w:val="22"/>
                <w:lang w:val="en-IE" w:eastAsia="en-US"/>
              </w:rPr>
              <w:t>The selection process may also involve additional assessments, for example:</w:t>
            </w:r>
          </w:p>
          <w:p w14:paraId="35FFB7C5" w14:textId="77777777" w:rsidR="009D60D4" w:rsidRPr="009D60D4" w:rsidRDefault="009D60D4" w:rsidP="009D60D4">
            <w:pPr>
              <w:numPr>
                <w:ilvl w:val="1"/>
                <w:numId w:val="3"/>
              </w:numPr>
              <w:tabs>
                <w:tab w:val="left" w:pos="1200"/>
                <w:tab w:val="left" w:pos="1201"/>
              </w:tabs>
              <w:spacing w:before="11" w:after="200" w:line="276" w:lineRule="auto"/>
              <w:rPr>
                <w:rFonts w:asciiTheme="minorHAnsi" w:eastAsiaTheme="minorEastAsia" w:hAnsiTheme="minorHAnsi" w:cstheme="minorBidi"/>
                <w:sz w:val="22"/>
                <w:szCs w:val="22"/>
              </w:rPr>
            </w:pPr>
            <w:r w:rsidRPr="009D60D4">
              <w:rPr>
                <w:rFonts w:asciiTheme="minorHAnsi" w:eastAsiaTheme="minorEastAsia" w:hAnsiTheme="minorHAnsi" w:cstheme="minorBidi"/>
                <w:sz w:val="22"/>
                <w:szCs w:val="22"/>
              </w:rPr>
              <w:t>Online and/or paper- based assessment/ tests/questionnaire(s)</w:t>
            </w:r>
          </w:p>
          <w:p w14:paraId="2E39DF81" w14:textId="77777777" w:rsidR="009D60D4" w:rsidRPr="009D60D4" w:rsidRDefault="009D60D4" w:rsidP="009D60D4">
            <w:pPr>
              <w:numPr>
                <w:ilvl w:val="1"/>
                <w:numId w:val="3"/>
              </w:numPr>
              <w:tabs>
                <w:tab w:val="left" w:pos="1200"/>
                <w:tab w:val="left" w:pos="1201"/>
              </w:tabs>
              <w:spacing w:before="127" w:after="200" w:line="276" w:lineRule="auto"/>
              <w:rPr>
                <w:rFonts w:asciiTheme="minorHAnsi" w:eastAsiaTheme="minorEastAsia" w:hAnsiTheme="minorHAnsi" w:cstheme="minorBidi"/>
                <w:sz w:val="22"/>
                <w:szCs w:val="22"/>
              </w:rPr>
            </w:pPr>
            <w:r w:rsidRPr="009D60D4">
              <w:rPr>
                <w:rFonts w:asciiTheme="minorHAnsi" w:eastAsiaTheme="minorEastAsia" w:hAnsiTheme="minorHAnsi" w:cstheme="minorBidi"/>
                <w:sz w:val="22"/>
                <w:szCs w:val="22"/>
              </w:rPr>
              <w:t>A qualifying preliminary interview – competency based</w:t>
            </w:r>
          </w:p>
          <w:p w14:paraId="7D4010A8" w14:textId="77777777" w:rsidR="009D60D4" w:rsidRPr="009D60D4" w:rsidRDefault="009D60D4" w:rsidP="009D60D4">
            <w:pPr>
              <w:numPr>
                <w:ilvl w:val="1"/>
                <w:numId w:val="3"/>
              </w:numPr>
              <w:tabs>
                <w:tab w:val="left" w:pos="1200"/>
                <w:tab w:val="left" w:pos="1201"/>
              </w:tabs>
              <w:spacing w:before="127" w:after="200" w:line="276" w:lineRule="auto"/>
              <w:rPr>
                <w:rFonts w:asciiTheme="minorHAnsi" w:eastAsiaTheme="minorEastAsia" w:hAnsiTheme="minorHAnsi" w:cstheme="minorBidi"/>
                <w:sz w:val="22"/>
                <w:szCs w:val="22"/>
              </w:rPr>
            </w:pPr>
            <w:r w:rsidRPr="009D60D4">
              <w:rPr>
                <w:rFonts w:asciiTheme="minorHAnsi" w:eastAsiaTheme="minorEastAsia" w:hAnsiTheme="minorHAnsi" w:cstheme="minorBidi"/>
                <w:sz w:val="22"/>
                <w:szCs w:val="22"/>
              </w:rPr>
              <w:t>Work sample/role play/ media exercise</w:t>
            </w:r>
          </w:p>
          <w:p w14:paraId="1DCBF119" w14:textId="77777777" w:rsidR="009D60D4" w:rsidRPr="009D60D4" w:rsidRDefault="009D60D4" w:rsidP="009D60D4">
            <w:pPr>
              <w:numPr>
                <w:ilvl w:val="1"/>
                <w:numId w:val="3"/>
              </w:numPr>
              <w:tabs>
                <w:tab w:val="left" w:pos="1200"/>
                <w:tab w:val="left" w:pos="1201"/>
              </w:tabs>
              <w:spacing w:before="125" w:after="200" w:line="276" w:lineRule="auto"/>
              <w:rPr>
                <w:rFonts w:asciiTheme="minorHAnsi" w:eastAsiaTheme="minorEastAsia" w:hAnsiTheme="minorHAnsi" w:cstheme="minorBidi"/>
                <w:sz w:val="22"/>
                <w:szCs w:val="22"/>
              </w:rPr>
            </w:pPr>
            <w:r w:rsidRPr="009D60D4">
              <w:rPr>
                <w:rFonts w:asciiTheme="minorHAnsi" w:eastAsiaTheme="minorEastAsia" w:hAnsiTheme="minorHAnsi" w:cstheme="minorBidi"/>
                <w:sz w:val="22"/>
                <w:szCs w:val="22"/>
              </w:rPr>
              <w:t>A competency based interview which may include a presentation and any other tests or exercises that may be deemed appropriate. Applicants deemed eligible, will be notified of these additional stages if applicable and may be required to attend additional assessments and interview.</w:t>
            </w:r>
          </w:p>
          <w:p w14:paraId="7A2F54E8" w14:textId="33ED0D7F" w:rsidR="009C4C4E" w:rsidRPr="00D57C81" w:rsidRDefault="009C4C4E" w:rsidP="009D60D4">
            <w:pPr>
              <w:spacing w:line="360" w:lineRule="auto"/>
              <w:rPr>
                <w:rFonts w:asciiTheme="minorHAnsi" w:hAnsiTheme="minorHAnsi" w:cstheme="minorHAnsi"/>
                <w:iCs/>
                <w:sz w:val="22"/>
                <w:szCs w:val="22"/>
              </w:rPr>
            </w:pPr>
            <w:r w:rsidRPr="00D57C81">
              <w:rPr>
                <w:rFonts w:asciiTheme="minorHAnsi" w:hAnsiTheme="minorHAnsi" w:cstheme="minorHAnsi"/>
                <w:iCs/>
                <w:sz w:val="22"/>
                <w:szCs w:val="22"/>
              </w:rPr>
              <w:t xml:space="preserve"> </w:t>
            </w:r>
          </w:p>
        </w:tc>
      </w:tr>
      <w:tr w:rsidR="009C4C4E" w:rsidRPr="00D57C81" w14:paraId="38251442" w14:textId="77777777" w:rsidTr="00115E77">
        <w:tc>
          <w:tcPr>
            <w:tcW w:w="2160" w:type="dxa"/>
            <w:tcBorders>
              <w:top w:val="single" w:sz="4" w:space="0" w:color="auto"/>
              <w:left w:val="single" w:sz="4" w:space="0" w:color="auto"/>
              <w:bottom w:val="single" w:sz="4" w:space="0" w:color="auto"/>
              <w:right w:val="single" w:sz="4" w:space="0" w:color="auto"/>
            </w:tcBorders>
            <w:hideMark/>
          </w:tcPr>
          <w:p w14:paraId="1D967C0B" w14:textId="77777777" w:rsidR="009C4C4E" w:rsidRPr="00D57C81" w:rsidRDefault="009C4C4E" w:rsidP="009C4C4E">
            <w:pPr>
              <w:pStyle w:val="Body1"/>
              <w:spacing w:line="360" w:lineRule="auto"/>
              <w:outlineLvl w:val="9"/>
              <w:rPr>
                <w:rFonts w:asciiTheme="minorHAnsi" w:hAnsiTheme="minorHAnsi" w:cstheme="minorHAnsi"/>
                <w:b/>
                <w:color w:val="auto"/>
                <w:sz w:val="22"/>
                <w:szCs w:val="22"/>
              </w:rPr>
            </w:pPr>
            <w:r w:rsidRPr="00D57C81">
              <w:rPr>
                <w:rFonts w:asciiTheme="minorHAnsi" w:hAnsiTheme="minorHAnsi" w:cstheme="minorHAnsi"/>
                <w:b/>
                <w:color w:val="auto"/>
                <w:sz w:val="22"/>
                <w:szCs w:val="22"/>
              </w:rPr>
              <w:lastRenderedPageBreak/>
              <w:t>Code of Practice</w:t>
            </w:r>
          </w:p>
        </w:tc>
        <w:tc>
          <w:tcPr>
            <w:tcW w:w="8640" w:type="dxa"/>
            <w:tcBorders>
              <w:top w:val="single" w:sz="4" w:space="0" w:color="auto"/>
              <w:left w:val="single" w:sz="4" w:space="0" w:color="auto"/>
              <w:bottom w:val="single" w:sz="4" w:space="0" w:color="auto"/>
              <w:right w:val="single" w:sz="4" w:space="0" w:color="auto"/>
            </w:tcBorders>
          </w:tcPr>
          <w:p w14:paraId="3121677F" w14:textId="77777777" w:rsidR="009C4C4E" w:rsidRPr="00D57C81" w:rsidRDefault="009C4C4E" w:rsidP="009C4C4E">
            <w:pPr>
              <w:spacing w:line="360" w:lineRule="auto"/>
              <w:jc w:val="both"/>
              <w:rPr>
                <w:rFonts w:asciiTheme="minorHAnsi" w:hAnsiTheme="minorHAnsi" w:cstheme="minorHAnsi"/>
                <w:sz w:val="22"/>
                <w:szCs w:val="22"/>
              </w:rPr>
            </w:pPr>
            <w:r w:rsidRPr="00D57C81">
              <w:rPr>
                <w:rFonts w:asciiTheme="minorHAnsi" w:hAnsiTheme="minorHAnsi" w:cstheme="minorHAnsi"/>
                <w:sz w:val="22"/>
                <w:szCs w:val="22"/>
              </w:rPr>
              <w:t xml:space="preserve">The </w:t>
            </w:r>
            <w:r w:rsidRPr="00D57C81">
              <w:rPr>
                <w:rFonts w:asciiTheme="minorHAnsi" w:hAnsiTheme="minorHAnsi" w:cstheme="minorHAnsi"/>
                <w:sz w:val="22"/>
                <w:szCs w:val="22"/>
                <w:lang w:val="en-IE"/>
              </w:rPr>
              <w:t xml:space="preserve">Recruitment Service Child and Family Agency </w:t>
            </w:r>
            <w:r w:rsidRPr="00D57C81">
              <w:rPr>
                <w:rFonts w:asciiTheme="minorHAnsi" w:hAnsiTheme="minorHAnsi" w:cstheme="minorHAnsi"/>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D57C81">
              <w:rPr>
                <w:rFonts w:asciiTheme="minorHAnsi" w:hAnsiTheme="minorHAnsi" w:cstheme="minorHAnsi"/>
                <w:iCs/>
                <w:sz w:val="22"/>
                <w:szCs w:val="22"/>
              </w:rPr>
              <w:t xml:space="preserve">facilities for feedback to applicants </w:t>
            </w:r>
            <w:r w:rsidRPr="00D57C81">
              <w:rPr>
                <w:rFonts w:asciiTheme="minorHAnsi" w:hAnsiTheme="minorHAnsi" w:cstheme="minorHAnsi"/>
                <w:sz w:val="22"/>
                <w:szCs w:val="22"/>
              </w:rPr>
              <w:t xml:space="preserve">on matters relating to their application when requested, and outlines procedures in relation to requests for a review of the recruitment and selection process and review in relation to allegations of a breach of the Code of Practice.  </w:t>
            </w:r>
          </w:p>
          <w:p w14:paraId="698C4123" w14:textId="77777777" w:rsidR="009C4C4E" w:rsidRPr="00D57C81" w:rsidRDefault="009C4C4E" w:rsidP="009C4C4E">
            <w:pPr>
              <w:spacing w:line="360" w:lineRule="auto"/>
              <w:ind w:left="720"/>
              <w:jc w:val="both"/>
              <w:rPr>
                <w:rFonts w:asciiTheme="minorHAnsi" w:hAnsiTheme="minorHAnsi" w:cstheme="minorHAnsi"/>
                <w:sz w:val="22"/>
                <w:szCs w:val="22"/>
              </w:rPr>
            </w:pPr>
          </w:p>
          <w:p w14:paraId="44ABB8ED" w14:textId="77777777" w:rsidR="009C4C4E" w:rsidRPr="00D57C81" w:rsidRDefault="009C4C4E" w:rsidP="009C4C4E">
            <w:pPr>
              <w:pStyle w:val="Body1"/>
              <w:tabs>
                <w:tab w:val="left" w:pos="283"/>
              </w:tabs>
              <w:spacing w:line="360" w:lineRule="auto"/>
              <w:outlineLvl w:val="9"/>
              <w:rPr>
                <w:rFonts w:asciiTheme="minorHAnsi" w:hAnsiTheme="minorHAnsi" w:cstheme="minorHAnsi"/>
                <w:color w:val="auto"/>
                <w:sz w:val="22"/>
                <w:szCs w:val="22"/>
              </w:rPr>
            </w:pPr>
            <w:r w:rsidRPr="00D57C81">
              <w:rPr>
                <w:rFonts w:asciiTheme="minorHAnsi" w:hAnsiTheme="minorHAnsi" w:cstheme="minorHAnsi"/>
                <w:color w:val="auto"/>
                <w:sz w:val="22"/>
                <w:szCs w:val="22"/>
              </w:rPr>
              <w:t xml:space="preserve">Codes of practice are published by the CPSA and are available on </w:t>
            </w:r>
            <w:hyperlink r:id="rId19" w:history="1">
              <w:r w:rsidRPr="00D57C81">
                <w:rPr>
                  <w:rStyle w:val="Hyperlink"/>
                  <w:rFonts w:asciiTheme="minorHAnsi" w:hAnsiTheme="minorHAnsi" w:cstheme="minorHAnsi"/>
                  <w:color w:val="auto"/>
                  <w:sz w:val="22"/>
                  <w:szCs w:val="22"/>
                </w:rPr>
                <w:t>www.cpsa.ie</w:t>
              </w:r>
            </w:hyperlink>
            <w:r w:rsidRPr="00D57C81">
              <w:rPr>
                <w:rFonts w:asciiTheme="minorHAnsi" w:hAnsiTheme="minorHAnsi" w:cstheme="minorHAnsi"/>
                <w:color w:val="auto"/>
                <w:sz w:val="22"/>
                <w:szCs w:val="22"/>
              </w:rPr>
              <w:t>.</w:t>
            </w:r>
          </w:p>
          <w:p w14:paraId="0AE23471" w14:textId="77777777" w:rsidR="009C4C4E" w:rsidRPr="00D57C81" w:rsidRDefault="009C4C4E" w:rsidP="009C4C4E">
            <w:pPr>
              <w:pStyle w:val="Body1"/>
              <w:tabs>
                <w:tab w:val="left" w:pos="283"/>
              </w:tabs>
              <w:spacing w:line="360" w:lineRule="auto"/>
              <w:outlineLvl w:val="9"/>
              <w:rPr>
                <w:rFonts w:asciiTheme="minorHAnsi" w:hAnsiTheme="minorHAnsi" w:cstheme="minorHAnsi"/>
                <w:color w:val="auto"/>
                <w:sz w:val="22"/>
                <w:szCs w:val="22"/>
              </w:rPr>
            </w:pPr>
          </w:p>
          <w:p w14:paraId="23028C73" w14:textId="77777777" w:rsidR="009C4C4E" w:rsidRPr="00D57C81" w:rsidRDefault="009C4C4E" w:rsidP="009C4C4E">
            <w:pPr>
              <w:pStyle w:val="Body1"/>
              <w:tabs>
                <w:tab w:val="left" w:pos="283"/>
              </w:tabs>
              <w:spacing w:line="360" w:lineRule="auto"/>
              <w:rPr>
                <w:rFonts w:asciiTheme="minorHAnsi" w:hAnsiTheme="minorHAnsi" w:cstheme="minorHAnsi"/>
                <w:color w:val="auto"/>
                <w:sz w:val="22"/>
                <w:szCs w:val="22"/>
              </w:rPr>
            </w:pPr>
            <w:r w:rsidRPr="00D57C81">
              <w:rPr>
                <w:rFonts w:asciiTheme="minorHAnsi" w:hAnsiTheme="minorHAnsi" w:cstheme="minorHAnsi"/>
                <w:color w:val="auto"/>
                <w:sz w:val="22"/>
                <w:szCs w:val="22"/>
              </w:rPr>
              <w:t>Tusla Child and Family Agency is an Equal Opportunities Employer.</w:t>
            </w:r>
          </w:p>
          <w:p w14:paraId="33D2D080" w14:textId="77777777" w:rsidR="009C4C4E" w:rsidRPr="00D57C81" w:rsidRDefault="009C4C4E" w:rsidP="009C4C4E">
            <w:pPr>
              <w:pStyle w:val="Body1"/>
              <w:tabs>
                <w:tab w:val="left" w:pos="283"/>
              </w:tabs>
              <w:spacing w:line="360" w:lineRule="auto"/>
              <w:rPr>
                <w:rFonts w:asciiTheme="minorHAnsi" w:hAnsiTheme="minorHAnsi" w:cstheme="minorHAnsi"/>
                <w:color w:val="auto"/>
                <w:sz w:val="22"/>
                <w:szCs w:val="22"/>
              </w:rPr>
            </w:pPr>
          </w:p>
          <w:p w14:paraId="3995853C" w14:textId="77777777" w:rsidR="009C4C4E" w:rsidRPr="00D57C81" w:rsidRDefault="009C4C4E" w:rsidP="009C4C4E">
            <w:pPr>
              <w:pStyle w:val="Body1"/>
              <w:tabs>
                <w:tab w:val="left" w:pos="283"/>
              </w:tabs>
              <w:spacing w:line="360" w:lineRule="auto"/>
              <w:outlineLvl w:val="9"/>
              <w:rPr>
                <w:rFonts w:asciiTheme="minorHAnsi" w:hAnsiTheme="minorHAnsi" w:cstheme="minorHAnsi"/>
                <w:color w:val="auto"/>
                <w:sz w:val="22"/>
                <w:szCs w:val="22"/>
              </w:rPr>
            </w:pPr>
            <w:r w:rsidRPr="00D57C81">
              <w:rPr>
                <w:rFonts w:asciiTheme="minorHAnsi" w:hAnsiTheme="minorHAnsi" w:cstheme="minorHAnsi"/>
                <w:color w:val="auto"/>
                <w:sz w:val="22"/>
                <w:szCs w:val="22"/>
              </w:rPr>
              <w:t>Tusla Child and Family Agency recognises its responsibilities under the Data Protection Acts 2003 - 2018 and the Freedom of Information Act 2014</w:t>
            </w:r>
          </w:p>
        </w:tc>
      </w:tr>
      <w:tr w:rsidR="009C4C4E" w:rsidRPr="00D57C81" w14:paraId="3390060A" w14:textId="77777777" w:rsidTr="00115E77">
        <w:tc>
          <w:tcPr>
            <w:tcW w:w="10800" w:type="dxa"/>
            <w:gridSpan w:val="2"/>
            <w:tcBorders>
              <w:top w:val="single" w:sz="4" w:space="0" w:color="auto"/>
              <w:left w:val="single" w:sz="4" w:space="0" w:color="auto"/>
              <w:bottom w:val="single" w:sz="4" w:space="0" w:color="auto"/>
              <w:right w:val="single" w:sz="4" w:space="0" w:color="auto"/>
            </w:tcBorders>
          </w:tcPr>
          <w:p w14:paraId="0186EA11" w14:textId="77777777" w:rsidR="009C4C4E" w:rsidRPr="00D57C81" w:rsidRDefault="009C4C4E" w:rsidP="009C4C4E">
            <w:pPr>
              <w:pStyle w:val="Body1"/>
              <w:spacing w:line="360" w:lineRule="auto"/>
              <w:outlineLvl w:val="9"/>
              <w:rPr>
                <w:rFonts w:asciiTheme="minorHAnsi" w:hAnsiTheme="minorHAnsi" w:cstheme="minorHAnsi"/>
                <w:color w:val="auto"/>
                <w:sz w:val="22"/>
                <w:szCs w:val="22"/>
              </w:rPr>
            </w:pPr>
            <w:bookmarkStart w:id="1" w:name="_Hlk80359263"/>
            <w:r w:rsidRPr="00D57C81">
              <w:rPr>
                <w:rFonts w:asciiTheme="minorHAnsi" w:hAnsiTheme="minorHAnsi" w:cstheme="minorHAnsi"/>
                <w:color w:val="auto"/>
                <w:sz w:val="22"/>
                <w:szCs w:val="22"/>
              </w:rPr>
              <w:lastRenderedPageBreak/>
              <w:t xml:space="preserve">Tusla Child and Family Agency Transformation Programme may impact on this role and as structures change the job description and reporting relationships may be reviewed and updated. </w:t>
            </w:r>
          </w:p>
          <w:p w14:paraId="2FCE4998" w14:textId="77777777" w:rsidR="009C4C4E" w:rsidRPr="00D57C81" w:rsidRDefault="009C4C4E" w:rsidP="009C4C4E">
            <w:pPr>
              <w:pStyle w:val="Body1"/>
              <w:spacing w:line="360" w:lineRule="auto"/>
              <w:outlineLvl w:val="9"/>
              <w:rPr>
                <w:rFonts w:asciiTheme="minorHAnsi" w:hAnsiTheme="minorHAnsi" w:cstheme="minorHAnsi"/>
                <w:color w:val="auto"/>
                <w:sz w:val="22"/>
                <w:szCs w:val="22"/>
              </w:rPr>
            </w:pPr>
          </w:p>
          <w:p w14:paraId="17EA27A3" w14:textId="77777777" w:rsidR="009C4C4E" w:rsidRPr="00D57C81" w:rsidRDefault="009C4C4E" w:rsidP="009C4C4E">
            <w:pPr>
              <w:pStyle w:val="Body1"/>
              <w:spacing w:line="360" w:lineRule="auto"/>
              <w:outlineLvl w:val="9"/>
              <w:rPr>
                <w:rFonts w:asciiTheme="minorHAnsi" w:hAnsiTheme="minorHAnsi" w:cstheme="minorHAnsi"/>
                <w:color w:val="auto"/>
                <w:sz w:val="22"/>
                <w:szCs w:val="22"/>
              </w:rPr>
            </w:pPr>
            <w:r w:rsidRPr="00D57C81">
              <w:rPr>
                <w:rFonts w:asciiTheme="minorHAnsi" w:hAnsiTheme="minorHAnsi" w:cstheme="minorHAnsi"/>
                <w:color w:val="auto"/>
                <w:sz w:val="22"/>
                <w:szCs w:val="22"/>
              </w:rPr>
              <w:t>This job description is a guide to the general range of duties assigned to the post holder. It is intended to be neither definitive nor restrictive and is subject to periodic review with the employee concerned.</w:t>
            </w:r>
          </w:p>
          <w:p w14:paraId="0CFF47E9" w14:textId="77777777" w:rsidR="009C4C4E" w:rsidRPr="00D57C81" w:rsidRDefault="009C4C4E" w:rsidP="009C4C4E">
            <w:pPr>
              <w:spacing w:line="360" w:lineRule="auto"/>
              <w:rPr>
                <w:rFonts w:asciiTheme="minorHAnsi" w:hAnsiTheme="minorHAnsi" w:cstheme="minorHAnsi"/>
                <w:sz w:val="22"/>
                <w:szCs w:val="22"/>
              </w:rPr>
            </w:pPr>
          </w:p>
          <w:p w14:paraId="3253C45F" w14:textId="4B215D4F" w:rsidR="009C4C4E" w:rsidRPr="00D57C81" w:rsidRDefault="009C4C4E" w:rsidP="009C4C4E">
            <w:pPr>
              <w:pStyle w:val="Body1"/>
              <w:spacing w:line="360" w:lineRule="auto"/>
              <w:rPr>
                <w:rFonts w:asciiTheme="minorHAnsi" w:hAnsiTheme="minorHAnsi" w:cstheme="minorHAnsi"/>
                <w:b/>
                <w:bCs/>
                <w:color w:val="auto"/>
                <w:sz w:val="22"/>
                <w:szCs w:val="22"/>
              </w:rPr>
            </w:pPr>
            <w:r w:rsidRPr="00D57C81">
              <w:rPr>
                <w:rFonts w:asciiTheme="minorHAnsi" w:hAnsiTheme="minorHAnsi" w:cstheme="minorHAnsi"/>
                <w:b/>
                <w:bCs/>
                <w:color w:val="auto"/>
                <w:sz w:val="22"/>
                <w:szCs w:val="22"/>
              </w:rPr>
              <w:t>Tusla values individual’s rights and freedoms in respect of privacy and fully complies with the requirements of the Data Protection Act 2018.</w:t>
            </w:r>
          </w:p>
          <w:p w14:paraId="52A12BDB" w14:textId="77777777" w:rsidR="009C4C4E" w:rsidRPr="00D57C81" w:rsidRDefault="009C4C4E" w:rsidP="009C4C4E">
            <w:pPr>
              <w:pStyle w:val="Body1"/>
              <w:spacing w:line="360" w:lineRule="auto"/>
              <w:rPr>
                <w:rFonts w:asciiTheme="minorHAnsi" w:hAnsiTheme="minorHAnsi" w:cstheme="minorHAnsi"/>
                <w:color w:val="auto"/>
                <w:sz w:val="22"/>
                <w:szCs w:val="22"/>
              </w:rPr>
            </w:pPr>
            <w:r w:rsidRPr="00D57C81">
              <w:rPr>
                <w:rFonts w:asciiTheme="minorHAnsi" w:hAnsiTheme="minorHAnsi" w:cstheme="minorHAnsi"/>
                <w:b/>
                <w:bCs/>
                <w:color w:val="auto"/>
                <w:sz w:val="22"/>
                <w:szCs w:val="22"/>
              </w:rPr>
              <w:t xml:space="preserve">All roles within Tusla carry responsibility towards the protection of personal and sensitive data.  </w:t>
            </w:r>
            <w:bookmarkEnd w:id="1"/>
          </w:p>
          <w:p w14:paraId="0C1C4502" w14:textId="77777777" w:rsidR="009C4C4E" w:rsidRPr="00D57C81" w:rsidRDefault="009C4C4E" w:rsidP="009C4C4E">
            <w:pPr>
              <w:spacing w:line="360" w:lineRule="auto"/>
              <w:jc w:val="both"/>
              <w:rPr>
                <w:rFonts w:asciiTheme="minorHAnsi" w:hAnsiTheme="minorHAnsi" w:cstheme="minorHAnsi"/>
                <w:sz w:val="22"/>
                <w:szCs w:val="22"/>
              </w:rPr>
            </w:pPr>
          </w:p>
        </w:tc>
      </w:tr>
    </w:tbl>
    <w:p w14:paraId="37447CD5" w14:textId="77777777" w:rsidR="00115E77" w:rsidRPr="00D57C81" w:rsidRDefault="00115E77" w:rsidP="00DA69AE">
      <w:pPr>
        <w:spacing w:line="360" w:lineRule="auto"/>
        <w:rPr>
          <w:rFonts w:asciiTheme="minorHAnsi" w:hAnsiTheme="minorHAnsi" w:cstheme="minorHAnsi"/>
          <w:b/>
          <w:sz w:val="22"/>
          <w:szCs w:val="22"/>
          <w:u w:val="single"/>
          <w:lang w:val="en-IE"/>
        </w:rPr>
      </w:pPr>
    </w:p>
    <w:p w14:paraId="14A4993C" w14:textId="77777777" w:rsidR="00BB3420" w:rsidRDefault="00BB3420" w:rsidP="009D60D4">
      <w:pPr>
        <w:spacing w:line="360" w:lineRule="auto"/>
        <w:jc w:val="right"/>
        <w:rPr>
          <w:rFonts w:asciiTheme="minorHAnsi" w:hAnsiTheme="minorHAnsi" w:cstheme="minorHAnsi"/>
          <w:sz w:val="22"/>
          <w:szCs w:val="22"/>
        </w:rPr>
      </w:pPr>
    </w:p>
    <w:p w14:paraId="0E669AF6" w14:textId="77777777" w:rsidR="00BB3420" w:rsidRDefault="00BB3420" w:rsidP="009D60D4">
      <w:pPr>
        <w:spacing w:line="360" w:lineRule="auto"/>
        <w:jc w:val="right"/>
        <w:rPr>
          <w:rFonts w:asciiTheme="minorHAnsi" w:hAnsiTheme="minorHAnsi" w:cstheme="minorHAnsi"/>
          <w:sz w:val="22"/>
          <w:szCs w:val="22"/>
        </w:rPr>
      </w:pPr>
    </w:p>
    <w:p w14:paraId="4F6D007F" w14:textId="77777777" w:rsidR="00BB3420" w:rsidRDefault="00BB3420" w:rsidP="009D60D4">
      <w:pPr>
        <w:spacing w:line="360" w:lineRule="auto"/>
        <w:jc w:val="right"/>
        <w:rPr>
          <w:rFonts w:asciiTheme="minorHAnsi" w:hAnsiTheme="minorHAnsi" w:cstheme="minorHAnsi"/>
          <w:sz w:val="22"/>
          <w:szCs w:val="22"/>
        </w:rPr>
      </w:pPr>
    </w:p>
    <w:p w14:paraId="090C6B1D" w14:textId="77777777" w:rsidR="00BB3420" w:rsidRDefault="00BB3420" w:rsidP="009D60D4">
      <w:pPr>
        <w:spacing w:line="360" w:lineRule="auto"/>
        <w:jc w:val="right"/>
        <w:rPr>
          <w:rFonts w:asciiTheme="minorHAnsi" w:hAnsiTheme="minorHAnsi" w:cstheme="minorHAnsi"/>
          <w:sz w:val="22"/>
          <w:szCs w:val="22"/>
        </w:rPr>
      </w:pPr>
    </w:p>
    <w:p w14:paraId="1332DEDA" w14:textId="77777777" w:rsidR="00BB3420" w:rsidRDefault="00BB3420" w:rsidP="009D60D4">
      <w:pPr>
        <w:spacing w:line="360" w:lineRule="auto"/>
        <w:jc w:val="right"/>
        <w:rPr>
          <w:rFonts w:asciiTheme="minorHAnsi" w:hAnsiTheme="minorHAnsi" w:cstheme="minorHAnsi"/>
          <w:sz w:val="22"/>
          <w:szCs w:val="22"/>
        </w:rPr>
      </w:pPr>
    </w:p>
    <w:p w14:paraId="78E2125C" w14:textId="77777777" w:rsidR="00BB3420" w:rsidRDefault="00BB3420" w:rsidP="009D60D4">
      <w:pPr>
        <w:spacing w:line="360" w:lineRule="auto"/>
        <w:jc w:val="right"/>
        <w:rPr>
          <w:rFonts w:asciiTheme="minorHAnsi" w:hAnsiTheme="minorHAnsi" w:cstheme="minorHAnsi"/>
          <w:sz w:val="22"/>
          <w:szCs w:val="22"/>
        </w:rPr>
      </w:pPr>
    </w:p>
    <w:p w14:paraId="2D54A94E" w14:textId="77777777" w:rsidR="00BB3420" w:rsidRDefault="00BB3420" w:rsidP="009D60D4">
      <w:pPr>
        <w:spacing w:line="360" w:lineRule="auto"/>
        <w:jc w:val="right"/>
        <w:rPr>
          <w:rFonts w:asciiTheme="minorHAnsi" w:hAnsiTheme="minorHAnsi" w:cstheme="minorHAnsi"/>
          <w:sz w:val="22"/>
          <w:szCs w:val="22"/>
        </w:rPr>
      </w:pPr>
    </w:p>
    <w:p w14:paraId="423C769F" w14:textId="77777777" w:rsidR="00BB3420" w:rsidRDefault="00BB3420" w:rsidP="009D60D4">
      <w:pPr>
        <w:spacing w:line="360" w:lineRule="auto"/>
        <w:jc w:val="right"/>
        <w:rPr>
          <w:rFonts w:asciiTheme="minorHAnsi" w:hAnsiTheme="minorHAnsi" w:cstheme="minorHAnsi"/>
          <w:sz w:val="22"/>
          <w:szCs w:val="22"/>
        </w:rPr>
      </w:pPr>
    </w:p>
    <w:p w14:paraId="40E8DE71" w14:textId="77777777" w:rsidR="00944B51" w:rsidRDefault="00944B51" w:rsidP="009D60D4">
      <w:pPr>
        <w:spacing w:line="360" w:lineRule="auto"/>
        <w:jc w:val="right"/>
        <w:rPr>
          <w:rFonts w:asciiTheme="minorHAnsi" w:hAnsiTheme="minorHAnsi" w:cstheme="minorHAnsi"/>
          <w:sz w:val="22"/>
          <w:szCs w:val="22"/>
        </w:rPr>
      </w:pPr>
    </w:p>
    <w:p w14:paraId="628D139B" w14:textId="77777777" w:rsidR="00944B51" w:rsidRDefault="00944B51" w:rsidP="009D60D4">
      <w:pPr>
        <w:spacing w:line="360" w:lineRule="auto"/>
        <w:jc w:val="right"/>
        <w:rPr>
          <w:rFonts w:asciiTheme="minorHAnsi" w:hAnsiTheme="minorHAnsi" w:cstheme="minorHAnsi"/>
          <w:sz w:val="22"/>
          <w:szCs w:val="22"/>
        </w:rPr>
      </w:pPr>
    </w:p>
    <w:p w14:paraId="09BF5226" w14:textId="77777777" w:rsidR="00944B51" w:rsidRDefault="00944B51" w:rsidP="009D60D4">
      <w:pPr>
        <w:spacing w:line="360" w:lineRule="auto"/>
        <w:jc w:val="right"/>
        <w:rPr>
          <w:rFonts w:asciiTheme="minorHAnsi" w:hAnsiTheme="minorHAnsi" w:cstheme="minorHAnsi"/>
          <w:sz w:val="22"/>
          <w:szCs w:val="22"/>
        </w:rPr>
      </w:pPr>
    </w:p>
    <w:p w14:paraId="41492609" w14:textId="77777777" w:rsidR="00944B51" w:rsidRDefault="00944B51" w:rsidP="009D60D4">
      <w:pPr>
        <w:spacing w:line="360" w:lineRule="auto"/>
        <w:jc w:val="right"/>
        <w:rPr>
          <w:rFonts w:asciiTheme="minorHAnsi" w:hAnsiTheme="minorHAnsi" w:cstheme="minorHAnsi"/>
          <w:sz w:val="22"/>
          <w:szCs w:val="22"/>
        </w:rPr>
      </w:pPr>
    </w:p>
    <w:p w14:paraId="2676B5CC" w14:textId="77777777" w:rsidR="00944B51" w:rsidRDefault="00944B51" w:rsidP="009D60D4">
      <w:pPr>
        <w:spacing w:line="360" w:lineRule="auto"/>
        <w:jc w:val="right"/>
        <w:rPr>
          <w:rFonts w:asciiTheme="minorHAnsi" w:hAnsiTheme="minorHAnsi" w:cstheme="minorHAnsi"/>
          <w:sz w:val="22"/>
          <w:szCs w:val="22"/>
        </w:rPr>
      </w:pPr>
    </w:p>
    <w:p w14:paraId="4A2D604C" w14:textId="77777777" w:rsidR="00944B51" w:rsidRDefault="00944B51" w:rsidP="009D60D4">
      <w:pPr>
        <w:spacing w:line="360" w:lineRule="auto"/>
        <w:jc w:val="right"/>
        <w:rPr>
          <w:rFonts w:asciiTheme="minorHAnsi" w:hAnsiTheme="minorHAnsi" w:cstheme="minorHAnsi"/>
          <w:sz w:val="22"/>
          <w:szCs w:val="22"/>
        </w:rPr>
      </w:pPr>
    </w:p>
    <w:p w14:paraId="6C603515" w14:textId="77777777" w:rsidR="00944B51" w:rsidRDefault="00944B51" w:rsidP="009D60D4">
      <w:pPr>
        <w:spacing w:line="360" w:lineRule="auto"/>
        <w:jc w:val="right"/>
        <w:rPr>
          <w:rFonts w:asciiTheme="minorHAnsi" w:hAnsiTheme="minorHAnsi" w:cstheme="minorHAnsi"/>
          <w:sz w:val="22"/>
          <w:szCs w:val="22"/>
        </w:rPr>
      </w:pPr>
    </w:p>
    <w:p w14:paraId="7B057B3B" w14:textId="77777777" w:rsidR="00944B51" w:rsidRDefault="00944B51" w:rsidP="009D60D4">
      <w:pPr>
        <w:spacing w:line="360" w:lineRule="auto"/>
        <w:jc w:val="right"/>
        <w:rPr>
          <w:rFonts w:asciiTheme="minorHAnsi" w:hAnsiTheme="minorHAnsi" w:cstheme="minorHAnsi"/>
          <w:sz w:val="22"/>
          <w:szCs w:val="22"/>
        </w:rPr>
      </w:pPr>
    </w:p>
    <w:p w14:paraId="18DB8460" w14:textId="77777777" w:rsidR="00944B51" w:rsidRDefault="00944B51" w:rsidP="009D60D4">
      <w:pPr>
        <w:spacing w:line="360" w:lineRule="auto"/>
        <w:jc w:val="right"/>
        <w:rPr>
          <w:rFonts w:asciiTheme="minorHAnsi" w:hAnsiTheme="minorHAnsi" w:cstheme="minorHAnsi"/>
          <w:sz w:val="22"/>
          <w:szCs w:val="22"/>
        </w:rPr>
      </w:pPr>
    </w:p>
    <w:p w14:paraId="16DE0E94" w14:textId="77777777" w:rsidR="00BB3420" w:rsidRDefault="00BB3420" w:rsidP="009D60D4">
      <w:pPr>
        <w:spacing w:line="360" w:lineRule="auto"/>
        <w:jc w:val="right"/>
        <w:rPr>
          <w:rFonts w:asciiTheme="minorHAnsi" w:hAnsiTheme="minorHAnsi" w:cstheme="minorHAnsi"/>
          <w:sz w:val="22"/>
          <w:szCs w:val="22"/>
        </w:rPr>
      </w:pPr>
    </w:p>
    <w:p w14:paraId="7C5525FE" w14:textId="77777777" w:rsidR="00BB3420" w:rsidRDefault="00BB3420" w:rsidP="009D60D4">
      <w:pPr>
        <w:spacing w:line="360" w:lineRule="auto"/>
        <w:jc w:val="right"/>
        <w:rPr>
          <w:rFonts w:asciiTheme="minorHAnsi" w:hAnsiTheme="minorHAnsi" w:cstheme="minorHAnsi"/>
          <w:sz w:val="22"/>
          <w:szCs w:val="22"/>
        </w:rPr>
      </w:pPr>
    </w:p>
    <w:p w14:paraId="257F2AEE" w14:textId="77777777" w:rsidR="00BB3420" w:rsidRDefault="00BB3420" w:rsidP="009D60D4">
      <w:pPr>
        <w:spacing w:line="360" w:lineRule="auto"/>
        <w:jc w:val="right"/>
        <w:rPr>
          <w:rFonts w:asciiTheme="minorHAnsi" w:hAnsiTheme="minorHAnsi" w:cstheme="minorHAnsi"/>
          <w:sz w:val="22"/>
          <w:szCs w:val="22"/>
        </w:rPr>
      </w:pPr>
    </w:p>
    <w:p w14:paraId="56F0F7BD" w14:textId="77777777" w:rsidR="00BB3420" w:rsidRDefault="00BB3420" w:rsidP="009D60D4">
      <w:pPr>
        <w:spacing w:line="360" w:lineRule="auto"/>
        <w:jc w:val="right"/>
        <w:rPr>
          <w:rFonts w:asciiTheme="minorHAnsi" w:hAnsiTheme="minorHAnsi" w:cstheme="minorHAnsi"/>
          <w:sz w:val="22"/>
          <w:szCs w:val="22"/>
        </w:rPr>
      </w:pPr>
    </w:p>
    <w:p w14:paraId="0C2C1D02" w14:textId="77777777" w:rsidR="00BB3420" w:rsidRDefault="00BB3420" w:rsidP="009D60D4">
      <w:pPr>
        <w:spacing w:line="360" w:lineRule="auto"/>
        <w:jc w:val="right"/>
        <w:rPr>
          <w:rFonts w:asciiTheme="minorHAnsi" w:hAnsiTheme="minorHAnsi" w:cstheme="minorHAnsi"/>
          <w:sz w:val="22"/>
          <w:szCs w:val="22"/>
        </w:rPr>
      </w:pPr>
    </w:p>
    <w:p w14:paraId="1DC8795C" w14:textId="77777777" w:rsidR="00BB3420" w:rsidRDefault="00BB3420" w:rsidP="009D60D4">
      <w:pPr>
        <w:spacing w:line="360" w:lineRule="auto"/>
        <w:jc w:val="right"/>
        <w:rPr>
          <w:rFonts w:asciiTheme="minorHAnsi" w:hAnsiTheme="minorHAnsi" w:cstheme="minorHAnsi"/>
          <w:sz w:val="22"/>
          <w:szCs w:val="22"/>
        </w:rPr>
      </w:pPr>
    </w:p>
    <w:p w14:paraId="1147E44F" w14:textId="77777777" w:rsidR="00BB3420" w:rsidRDefault="00BB3420" w:rsidP="009D60D4">
      <w:pPr>
        <w:spacing w:line="360" w:lineRule="auto"/>
        <w:jc w:val="right"/>
        <w:rPr>
          <w:rFonts w:asciiTheme="minorHAnsi" w:hAnsiTheme="minorHAnsi" w:cstheme="minorHAnsi"/>
          <w:sz w:val="22"/>
          <w:szCs w:val="22"/>
        </w:rPr>
      </w:pPr>
    </w:p>
    <w:p w14:paraId="5B42135C" w14:textId="77777777" w:rsidR="00BB3420" w:rsidRDefault="00BB3420" w:rsidP="009D60D4">
      <w:pPr>
        <w:spacing w:line="360" w:lineRule="auto"/>
        <w:jc w:val="right"/>
        <w:rPr>
          <w:rFonts w:asciiTheme="minorHAnsi" w:hAnsiTheme="minorHAnsi" w:cstheme="minorHAnsi"/>
          <w:sz w:val="22"/>
          <w:szCs w:val="22"/>
        </w:rPr>
      </w:pPr>
    </w:p>
    <w:p w14:paraId="050330D3" w14:textId="77777777" w:rsidR="00BB3420" w:rsidRDefault="00BB3420" w:rsidP="009D60D4">
      <w:pPr>
        <w:spacing w:line="360" w:lineRule="auto"/>
        <w:jc w:val="right"/>
        <w:rPr>
          <w:rFonts w:asciiTheme="minorHAnsi" w:hAnsiTheme="minorHAnsi" w:cstheme="minorHAnsi"/>
          <w:sz w:val="22"/>
          <w:szCs w:val="22"/>
        </w:rPr>
      </w:pPr>
    </w:p>
    <w:p w14:paraId="28763B98" w14:textId="77777777" w:rsidR="00BB3420" w:rsidRDefault="00BB3420" w:rsidP="009D60D4">
      <w:pPr>
        <w:spacing w:line="360" w:lineRule="auto"/>
        <w:jc w:val="right"/>
        <w:rPr>
          <w:rFonts w:asciiTheme="minorHAnsi" w:hAnsiTheme="minorHAnsi" w:cstheme="minorHAnsi"/>
          <w:sz w:val="22"/>
          <w:szCs w:val="22"/>
        </w:rPr>
      </w:pPr>
    </w:p>
    <w:p w14:paraId="48A2CC94" w14:textId="77777777" w:rsidR="00115E77" w:rsidRPr="00D57C81" w:rsidRDefault="00115E77" w:rsidP="009B03E5">
      <w:pPr>
        <w:spacing w:line="360" w:lineRule="auto"/>
        <w:rPr>
          <w:rFonts w:asciiTheme="minorHAnsi" w:hAnsiTheme="minorHAnsi" w:cstheme="minorHAnsi"/>
          <w:sz w:val="22"/>
          <w:szCs w:val="22"/>
        </w:rPr>
      </w:pPr>
      <w:r w:rsidRPr="00D57C81">
        <w:rPr>
          <w:rFonts w:asciiTheme="minorHAnsi" w:hAnsiTheme="minorHAnsi" w:cstheme="minorHAnsi"/>
          <w:sz w:val="22"/>
          <w:szCs w:val="22"/>
        </w:rPr>
        <w:t xml:space="preserve"> </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7366"/>
      </w:tblGrid>
      <w:tr w:rsidR="00D57C81" w:rsidRPr="00D57C81" w14:paraId="508BD2D6" w14:textId="77777777" w:rsidTr="00115E77">
        <w:tc>
          <w:tcPr>
            <w:tcW w:w="3125" w:type="dxa"/>
            <w:tcBorders>
              <w:top w:val="single" w:sz="4" w:space="0" w:color="auto"/>
              <w:left w:val="single" w:sz="4" w:space="0" w:color="auto"/>
              <w:bottom w:val="single" w:sz="4" w:space="0" w:color="auto"/>
              <w:right w:val="single" w:sz="4" w:space="0" w:color="auto"/>
            </w:tcBorders>
          </w:tcPr>
          <w:p w14:paraId="288F1F1C" w14:textId="77777777" w:rsidR="00115E77" w:rsidRPr="00D57C81" w:rsidRDefault="00115E77" w:rsidP="00DA69AE">
            <w:pPr>
              <w:spacing w:line="360" w:lineRule="auto"/>
              <w:rPr>
                <w:rFonts w:asciiTheme="minorHAnsi" w:hAnsiTheme="minorHAnsi" w:cstheme="minorHAnsi"/>
                <w:b/>
                <w:bCs/>
                <w:sz w:val="22"/>
                <w:szCs w:val="22"/>
              </w:rPr>
            </w:pPr>
          </w:p>
          <w:p w14:paraId="15A94ABE" w14:textId="77777777" w:rsidR="00115E77" w:rsidRPr="00D57C81" w:rsidRDefault="00115E77" w:rsidP="00DA69AE">
            <w:pPr>
              <w:spacing w:line="360" w:lineRule="auto"/>
              <w:rPr>
                <w:rFonts w:asciiTheme="minorHAnsi" w:hAnsiTheme="minorHAnsi" w:cstheme="minorHAnsi"/>
                <w:b/>
                <w:bCs/>
                <w:sz w:val="22"/>
                <w:szCs w:val="22"/>
              </w:rPr>
            </w:pPr>
            <w:r w:rsidRPr="00D57C81">
              <w:rPr>
                <w:rFonts w:asciiTheme="minorHAnsi" w:hAnsiTheme="minorHAnsi" w:cstheme="minorHAnsi"/>
                <w:b/>
                <w:bCs/>
                <w:sz w:val="22"/>
                <w:szCs w:val="22"/>
                <w:lang w:val="en-IE"/>
              </w:rPr>
              <w:t xml:space="preserve">Tenure </w:t>
            </w:r>
          </w:p>
        </w:tc>
        <w:tc>
          <w:tcPr>
            <w:tcW w:w="7366" w:type="dxa"/>
            <w:tcBorders>
              <w:top w:val="single" w:sz="4" w:space="0" w:color="auto"/>
              <w:left w:val="single" w:sz="4" w:space="0" w:color="auto"/>
              <w:bottom w:val="single" w:sz="4" w:space="0" w:color="auto"/>
              <w:right w:val="single" w:sz="4" w:space="0" w:color="auto"/>
            </w:tcBorders>
          </w:tcPr>
          <w:p w14:paraId="1AA51F23" w14:textId="6A98BD88" w:rsidR="006A27D9" w:rsidRPr="00D57C81" w:rsidRDefault="006A27D9" w:rsidP="00DA69AE">
            <w:pPr>
              <w:spacing w:line="360" w:lineRule="auto"/>
              <w:rPr>
                <w:rFonts w:asciiTheme="minorHAnsi" w:hAnsiTheme="minorHAnsi" w:cstheme="minorHAnsi"/>
                <w:bCs/>
                <w:iCs/>
                <w:sz w:val="22"/>
                <w:szCs w:val="22"/>
                <w:shd w:val="clear" w:color="auto" w:fill="FFFFFF"/>
                <w:lang w:val="en-IE"/>
              </w:rPr>
            </w:pPr>
            <w:r w:rsidRPr="00D57C81">
              <w:rPr>
                <w:rFonts w:asciiTheme="minorHAnsi" w:hAnsiTheme="minorHAnsi" w:cstheme="minorHAnsi"/>
                <w:bCs/>
                <w:iCs/>
                <w:sz w:val="22"/>
                <w:szCs w:val="22"/>
                <w:shd w:val="clear" w:color="auto" w:fill="FFFFFF"/>
                <w:lang w:val="en-IE"/>
              </w:rPr>
              <w:t>The current vacanc</w:t>
            </w:r>
            <w:r w:rsidR="000F70DA">
              <w:rPr>
                <w:rFonts w:asciiTheme="minorHAnsi" w:hAnsiTheme="minorHAnsi" w:cstheme="minorHAnsi"/>
                <w:bCs/>
                <w:iCs/>
                <w:sz w:val="22"/>
                <w:szCs w:val="22"/>
                <w:shd w:val="clear" w:color="auto" w:fill="FFFFFF"/>
                <w:lang w:val="en-IE"/>
              </w:rPr>
              <w:t>y</w:t>
            </w:r>
            <w:r w:rsidRPr="00D57C81">
              <w:rPr>
                <w:rFonts w:asciiTheme="minorHAnsi" w:hAnsiTheme="minorHAnsi" w:cstheme="minorHAnsi"/>
                <w:bCs/>
                <w:iCs/>
                <w:sz w:val="22"/>
                <w:szCs w:val="22"/>
                <w:shd w:val="clear" w:color="auto" w:fill="FFFFFF"/>
                <w:lang w:val="en-IE"/>
              </w:rPr>
              <w:t xml:space="preserve"> available </w:t>
            </w:r>
            <w:r w:rsidR="000F70DA">
              <w:rPr>
                <w:rFonts w:asciiTheme="minorHAnsi" w:hAnsiTheme="minorHAnsi" w:cstheme="minorHAnsi"/>
                <w:bCs/>
                <w:iCs/>
                <w:sz w:val="22"/>
                <w:szCs w:val="22"/>
                <w:shd w:val="clear" w:color="auto" w:fill="FFFFFF"/>
                <w:lang w:val="en-IE"/>
              </w:rPr>
              <w:t xml:space="preserve">is temporary </w:t>
            </w:r>
            <w:r w:rsidRPr="00D57C81">
              <w:rPr>
                <w:rFonts w:asciiTheme="minorHAnsi" w:hAnsiTheme="minorHAnsi" w:cstheme="minorHAnsi"/>
                <w:bCs/>
                <w:iCs/>
                <w:sz w:val="22"/>
                <w:szCs w:val="22"/>
                <w:shd w:val="clear" w:color="auto" w:fill="FFFFFF"/>
                <w:lang w:val="en-IE"/>
              </w:rPr>
              <w:t xml:space="preserve">and whole time.  </w:t>
            </w:r>
          </w:p>
          <w:p w14:paraId="6E409340" w14:textId="77777777" w:rsidR="00976C67" w:rsidRPr="00D57C81" w:rsidRDefault="00976C67" w:rsidP="00DA69AE">
            <w:pPr>
              <w:spacing w:line="360" w:lineRule="auto"/>
              <w:rPr>
                <w:rFonts w:asciiTheme="minorHAnsi" w:hAnsiTheme="minorHAnsi" w:cstheme="minorHAnsi"/>
                <w:sz w:val="22"/>
                <w:szCs w:val="22"/>
                <w:lang w:val="en-IE"/>
              </w:rPr>
            </w:pPr>
          </w:p>
          <w:p w14:paraId="4BA83976" w14:textId="11A26284" w:rsidR="00115E77" w:rsidRPr="00D57C81" w:rsidRDefault="00115E77" w:rsidP="00DA69AE">
            <w:pPr>
              <w:spacing w:line="360" w:lineRule="auto"/>
              <w:rPr>
                <w:rFonts w:asciiTheme="minorHAnsi" w:hAnsiTheme="minorHAnsi" w:cstheme="minorHAnsi"/>
                <w:sz w:val="22"/>
                <w:szCs w:val="22"/>
                <w:lang w:val="en-IE"/>
              </w:rPr>
            </w:pPr>
            <w:r w:rsidRPr="00D57C81">
              <w:rPr>
                <w:rFonts w:asciiTheme="minorHAnsi" w:hAnsiTheme="minorHAnsi" w:cstheme="minorHAnsi"/>
                <w:sz w:val="22"/>
                <w:szCs w:val="22"/>
                <w:lang w:val="en-IE"/>
              </w:rPr>
              <w:t>Th</w:t>
            </w:r>
            <w:r w:rsidR="000F70DA">
              <w:rPr>
                <w:rFonts w:asciiTheme="minorHAnsi" w:hAnsiTheme="minorHAnsi" w:cstheme="minorHAnsi"/>
                <w:sz w:val="22"/>
                <w:szCs w:val="22"/>
                <w:lang w:val="en-IE"/>
              </w:rPr>
              <w:t>is</w:t>
            </w:r>
            <w:r w:rsidRPr="00D57C81">
              <w:rPr>
                <w:rFonts w:asciiTheme="minorHAnsi" w:hAnsiTheme="minorHAnsi" w:cstheme="minorHAnsi"/>
                <w:sz w:val="22"/>
                <w:szCs w:val="22"/>
                <w:lang w:val="en-IE"/>
              </w:rPr>
              <w:t xml:space="preserve"> post </w:t>
            </w:r>
            <w:r w:rsidR="000F70DA">
              <w:rPr>
                <w:rFonts w:asciiTheme="minorHAnsi" w:hAnsiTheme="minorHAnsi" w:cstheme="minorHAnsi"/>
                <w:sz w:val="22"/>
                <w:szCs w:val="22"/>
                <w:lang w:val="en-IE"/>
              </w:rPr>
              <w:t>is</w:t>
            </w:r>
            <w:r w:rsidRPr="00D57C81">
              <w:rPr>
                <w:rFonts w:asciiTheme="minorHAnsi" w:hAnsiTheme="minorHAnsi" w:cstheme="minorHAnsi"/>
                <w:sz w:val="22"/>
                <w:szCs w:val="22"/>
                <w:lang w:val="en-IE"/>
              </w:rPr>
              <w:t xml:space="preserve"> pensionable. </w:t>
            </w:r>
          </w:p>
          <w:p w14:paraId="0FB1431B" w14:textId="77777777" w:rsidR="00115E77" w:rsidRPr="00D57C81" w:rsidRDefault="00115E77" w:rsidP="00DA69AE">
            <w:pPr>
              <w:spacing w:line="360" w:lineRule="auto"/>
              <w:rPr>
                <w:rFonts w:asciiTheme="minorHAnsi" w:hAnsiTheme="minorHAnsi" w:cstheme="minorHAnsi"/>
                <w:sz w:val="22"/>
                <w:szCs w:val="22"/>
                <w:lang w:val="en-IE"/>
              </w:rPr>
            </w:pPr>
          </w:p>
          <w:p w14:paraId="1E68111E" w14:textId="0518DC72" w:rsidR="00115E77" w:rsidRPr="00D57C81" w:rsidRDefault="00115E77" w:rsidP="00DA69AE">
            <w:pPr>
              <w:spacing w:line="360" w:lineRule="auto"/>
              <w:rPr>
                <w:rFonts w:asciiTheme="minorHAnsi" w:hAnsiTheme="minorHAnsi" w:cstheme="minorHAnsi"/>
                <w:sz w:val="22"/>
                <w:szCs w:val="22"/>
                <w:lang w:val="en-IE"/>
              </w:rPr>
            </w:pPr>
            <w:r w:rsidRPr="00D57C81">
              <w:rPr>
                <w:rFonts w:asciiTheme="minorHAnsi" w:hAnsiTheme="minorHAnsi" w:cstheme="minorHAnsi"/>
                <w:sz w:val="22"/>
                <w:szCs w:val="22"/>
                <w:lang w:val="en-IE"/>
              </w:rPr>
              <w:t>A panel may be created for the purpose of filling th</w:t>
            </w:r>
            <w:r w:rsidR="000F70DA">
              <w:rPr>
                <w:rFonts w:asciiTheme="minorHAnsi" w:hAnsiTheme="minorHAnsi" w:cstheme="minorHAnsi"/>
                <w:sz w:val="22"/>
                <w:szCs w:val="22"/>
                <w:lang w:val="en-IE"/>
              </w:rPr>
              <w:t>is</w:t>
            </w:r>
            <w:r w:rsidRPr="00D57C81">
              <w:rPr>
                <w:rFonts w:asciiTheme="minorHAnsi" w:hAnsiTheme="minorHAnsi" w:cstheme="minorHAnsi"/>
                <w:sz w:val="22"/>
                <w:szCs w:val="22"/>
                <w:lang w:val="en-IE"/>
              </w:rPr>
              <w:t xml:space="preserve"> position. Once the position is appointed the panel will cease.  </w:t>
            </w:r>
          </w:p>
          <w:p w14:paraId="1965691E" w14:textId="77777777" w:rsidR="00115E77" w:rsidRPr="00D57C81" w:rsidRDefault="00115E77" w:rsidP="00DA69AE">
            <w:pPr>
              <w:spacing w:line="360" w:lineRule="auto"/>
              <w:rPr>
                <w:rFonts w:asciiTheme="minorHAnsi" w:hAnsiTheme="minorHAnsi" w:cstheme="minorHAnsi"/>
                <w:sz w:val="22"/>
                <w:szCs w:val="22"/>
                <w:lang w:val="en-IE"/>
              </w:rPr>
            </w:pPr>
          </w:p>
          <w:p w14:paraId="627E66BC" w14:textId="77777777" w:rsidR="00115E77" w:rsidRPr="00D57C81" w:rsidRDefault="00115E77" w:rsidP="00DA69AE">
            <w:pPr>
              <w:spacing w:line="360" w:lineRule="auto"/>
              <w:rPr>
                <w:rFonts w:asciiTheme="minorHAnsi" w:hAnsiTheme="minorHAnsi" w:cstheme="minorHAnsi"/>
                <w:sz w:val="22"/>
                <w:szCs w:val="22"/>
                <w:lang w:val="en-IE"/>
              </w:rPr>
            </w:pPr>
            <w:r w:rsidRPr="00D57C81">
              <w:rPr>
                <w:rFonts w:asciiTheme="minorHAnsi" w:hAnsiTheme="minorHAnsi" w:cstheme="minorHAnsi"/>
                <w:sz w:val="22"/>
                <w:szCs w:val="22"/>
                <w:lang w:val="en-IE"/>
              </w:rPr>
              <w:t>Appointment as an employee of the Child &amp; Family Agency is governed by the Child and Family Agency Act, 2013 and the Public Service Management (Recruitment and Appointments) Act 2004.</w:t>
            </w:r>
          </w:p>
          <w:p w14:paraId="26381509" w14:textId="77777777" w:rsidR="00115E77" w:rsidRPr="00D57C81" w:rsidRDefault="00115E77" w:rsidP="00DA69AE">
            <w:pPr>
              <w:spacing w:line="360" w:lineRule="auto"/>
              <w:rPr>
                <w:rFonts w:asciiTheme="minorHAnsi" w:hAnsiTheme="minorHAnsi" w:cstheme="minorHAnsi"/>
                <w:sz w:val="22"/>
                <w:szCs w:val="22"/>
              </w:rPr>
            </w:pPr>
          </w:p>
        </w:tc>
      </w:tr>
      <w:tr w:rsidR="00D57C81" w:rsidRPr="00D57C81" w14:paraId="4296AF0C" w14:textId="77777777" w:rsidTr="00115E77">
        <w:tc>
          <w:tcPr>
            <w:tcW w:w="3125" w:type="dxa"/>
            <w:tcBorders>
              <w:top w:val="single" w:sz="4" w:space="0" w:color="auto"/>
              <w:left w:val="single" w:sz="4" w:space="0" w:color="auto"/>
              <w:bottom w:val="single" w:sz="4" w:space="0" w:color="auto"/>
              <w:right w:val="single" w:sz="4" w:space="0" w:color="auto"/>
            </w:tcBorders>
          </w:tcPr>
          <w:p w14:paraId="1F242A0B" w14:textId="77777777" w:rsidR="00115E77" w:rsidRPr="00D57C81" w:rsidRDefault="00115E77" w:rsidP="00DA69AE">
            <w:pPr>
              <w:spacing w:line="360" w:lineRule="auto"/>
              <w:rPr>
                <w:rFonts w:asciiTheme="minorHAnsi" w:hAnsiTheme="minorHAnsi" w:cstheme="minorHAnsi"/>
                <w:b/>
                <w:bCs/>
                <w:sz w:val="22"/>
                <w:szCs w:val="22"/>
              </w:rPr>
            </w:pPr>
          </w:p>
          <w:p w14:paraId="496DBAB7" w14:textId="77777777" w:rsidR="00115E77" w:rsidRPr="00D57C81" w:rsidRDefault="00115E77" w:rsidP="00DA69AE">
            <w:pPr>
              <w:spacing w:line="360" w:lineRule="auto"/>
              <w:rPr>
                <w:rFonts w:asciiTheme="minorHAnsi" w:hAnsiTheme="minorHAnsi" w:cstheme="minorHAnsi"/>
                <w:b/>
                <w:bCs/>
                <w:sz w:val="22"/>
                <w:szCs w:val="22"/>
                <w:lang w:val="en-IE"/>
              </w:rPr>
            </w:pPr>
            <w:r w:rsidRPr="00D57C81">
              <w:rPr>
                <w:rFonts w:asciiTheme="minorHAnsi" w:hAnsiTheme="minorHAnsi" w:cstheme="minorHAnsi"/>
                <w:b/>
                <w:bCs/>
                <w:sz w:val="22"/>
                <w:szCs w:val="22"/>
                <w:lang w:val="en-IE"/>
              </w:rPr>
              <w:t xml:space="preserve">Remuneration </w:t>
            </w:r>
          </w:p>
          <w:p w14:paraId="11A0ECB4" w14:textId="77777777" w:rsidR="00115E77" w:rsidRPr="00D57C81" w:rsidRDefault="00115E77" w:rsidP="00DA69AE">
            <w:pPr>
              <w:spacing w:line="360" w:lineRule="auto"/>
              <w:rPr>
                <w:rFonts w:asciiTheme="minorHAnsi" w:hAnsiTheme="minorHAnsi" w:cstheme="minorHAnsi"/>
                <w:b/>
                <w:bCs/>
                <w:sz w:val="22"/>
                <w:szCs w:val="22"/>
              </w:rPr>
            </w:pPr>
          </w:p>
        </w:tc>
        <w:tc>
          <w:tcPr>
            <w:tcW w:w="7366" w:type="dxa"/>
            <w:tcBorders>
              <w:top w:val="single" w:sz="4" w:space="0" w:color="auto"/>
              <w:left w:val="single" w:sz="4" w:space="0" w:color="auto"/>
              <w:bottom w:val="single" w:sz="4" w:space="0" w:color="auto"/>
              <w:right w:val="single" w:sz="4" w:space="0" w:color="auto"/>
            </w:tcBorders>
          </w:tcPr>
          <w:p w14:paraId="65A57048" w14:textId="19DF80EE" w:rsidR="00115E77" w:rsidRPr="00D57C81" w:rsidRDefault="00862BE5" w:rsidP="00DA69AE">
            <w:pPr>
              <w:spacing w:line="360" w:lineRule="auto"/>
              <w:rPr>
                <w:rFonts w:asciiTheme="minorHAnsi" w:hAnsiTheme="minorHAnsi" w:cstheme="minorHAnsi"/>
                <w:b/>
                <w:sz w:val="22"/>
                <w:szCs w:val="22"/>
              </w:rPr>
            </w:pPr>
            <w:r w:rsidRPr="00862BE5">
              <w:rPr>
                <w:rFonts w:asciiTheme="minorHAnsi" w:hAnsiTheme="minorHAnsi" w:cstheme="minorHAnsi"/>
                <w:b/>
                <w:sz w:val="22"/>
                <w:szCs w:val="22"/>
              </w:rPr>
              <w:t>Effective Date in line with Government Pay Policy</w:t>
            </w:r>
            <w:r>
              <w:rPr>
                <w:rFonts w:asciiTheme="minorHAnsi" w:hAnsiTheme="minorHAnsi" w:cstheme="minorHAnsi"/>
                <w:b/>
                <w:sz w:val="22"/>
                <w:szCs w:val="22"/>
              </w:rPr>
              <w:t>.</w:t>
            </w:r>
          </w:p>
          <w:p w14:paraId="5801DFC5" w14:textId="103E1BD7" w:rsidR="00A30DF4" w:rsidRPr="00235E1E" w:rsidRDefault="00115E77" w:rsidP="00DA69AE">
            <w:pPr>
              <w:spacing w:line="360" w:lineRule="auto"/>
              <w:rPr>
                <w:rFonts w:asciiTheme="minorHAnsi" w:hAnsiTheme="minorHAnsi" w:cstheme="minorHAnsi"/>
                <w:sz w:val="22"/>
                <w:szCs w:val="22"/>
              </w:rPr>
            </w:pPr>
            <w:r w:rsidRPr="00D57C81">
              <w:rPr>
                <w:rFonts w:asciiTheme="minorHAnsi" w:hAnsiTheme="minorHAnsi" w:cstheme="minorHAnsi"/>
                <w:sz w:val="22"/>
                <w:szCs w:val="22"/>
                <w:lang w:val="en-IE"/>
              </w:rPr>
              <w:t xml:space="preserve">The </w:t>
            </w:r>
            <w:r w:rsidR="00A30DF4">
              <w:rPr>
                <w:rFonts w:asciiTheme="minorHAnsi" w:hAnsiTheme="minorHAnsi" w:cstheme="minorHAnsi"/>
                <w:sz w:val="22"/>
                <w:szCs w:val="22"/>
                <w:lang w:val="en-IE"/>
              </w:rPr>
              <w:t xml:space="preserve">validated </w:t>
            </w:r>
            <w:r w:rsidRPr="00D57C81">
              <w:rPr>
                <w:rFonts w:asciiTheme="minorHAnsi" w:hAnsiTheme="minorHAnsi" w:cstheme="minorHAnsi"/>
                <w:sz w:val="22"/>
                <w:szCs w:val="22"/>
                <w:lang w:val="en-IE"/>
              </w:rPr>
              <w:t>Salary scale for the whole time equivalent of this post is</w:t>
            </w:r>
            <w:r w:rsidR="00A30DF4">
              <w:rPr>
                <w:rFonts w:asciiTheme="minorHAnsi" w:hAnsiTheme="minorHAnsi" w:cstheme="minorHAnsi"/>
                <w:sz w:val="22"/>
                <w:szCs w:val="22"/>
                <w:lang w:val="en-IE"/>
              </w:rPr>
              <w:t xml:space="preserve"> currently</w:t>
            </w:r>
            <w:r w:rsidRPr="00D57C81">
              <w:rPr>
                <w:rFonts w:asciiTheme="minorHAnsi" w:hAnsiTheme="minorHAnsi" w:cstheme="minorHAnsi"/>
                <w:sz w:val="22"/>
                <w:szCs w:val="22"/>
                <w:lang w:val="en-IE"/>
              </w:rPr>
              <w:t>:</w:t>
            </w:r>
            <w:r w:rsidRPr="00D57C81">
              <w:rPr>
                <w:rFonts w:asciiTheme="minorHAnsi" w:hAnsiTheme="minorHAnsi" w:cstheme="minorHAnsi"/>
                <w:sz w:val="22"/>
                <w:szCs w:val="22"/>
              </w:rPr>
              <w:t xml:space="preserve"> </w:t>
            </w:r>
          </w:p>
          <w:tbl>
            <w:tblPr>
              <w:tblW w:w="5712" w:type="dxa"/>
              <w:tblLook w:val="04A0" w:firstRow="1" w:lastRow="0" w:firstColumn="1" w:lastColumn="0" w:noHBand="0" w:noVBand="1"/>
            </w:tblPr>
            <w:tblGrid>
              <w:gridCol w:w="1500"/>
              <w:gridCol w:w="1080"/>
              <w:gridCol w:w="1014"/>
              <w:gridCol w:w="1106"/>
              <w:gridCol w:w="1012"/>
            </w:tblGrid>
            <w:tr w:rsidR="00A30DF4" w:rsidRPr="00B8001E" w14:paraId="538E4F08" w14:textId="77777777" w:rsidTr="00BC37C4">
              <w:trPr>
                <w:trHeight w:val="290"/>
              </w:trPr>
              <w:tc>
                <w:tcPr>
                  <w:tcW w:w="1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F10A4F" w14:textId="5774926F" w:rsidR="00A30DF4" w:rsidRPr="00B8001E" w:rsidRDefault="00A30DF4" w:rsidP="00A30DF4">
                  <w:pPr>
                    <w:rPr>
                      <w:rFonts w:ascii="Arial" w:hAnsi="Arial" w:cs="Arial"/>
                      <w:color w:val="000000"/>
                      <w:sz w:val="22"/>
                      <w:szCs w:val="22"/>
                      <w:lang w:val="en-IE" w:eastAsia="en-IE"/>
                    </w:rPr>
                  </w:pPr>
                  <w:r w:rsidRPr="00A30DF4">
                    <w:rPr>
                      <w:rFonts w:asciiTheme="minorHAnsi" w:hAnsiTheme="minorHAnsi" w:cstheme="minorHAnsi"/>
                      <w:sz w:val="22"/>
                      <w:szCs w:val="22"/>
                    </w:rPr>
                    <w:t>01.</w:t>
                  </w:r>
                  <w:r w:rsidR="00235E1E">
                    <w:rPr>
                      <w:rFonts w:asciiTheme="minorHAnsi" w:hAnsiTheme="minorHAnsi" w:cstheme="minorHAnsi"/>
                      <w:sz w:val="22"/>
                      <w:szCs w:val="22"/>
                    </w:rPr>
                    <w:t>02.2026</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3253922" w14:textId="092A07E7" w:rsidR="00A30DF4" w:rsidRPr="00B8001E" w:rsidRDefault="00235E1E" w:rsidP="00A30DF4">
                  <w:pPr>
                    <w:jc w:val="right"/>
                    <w:rPr>
                      <w:rFonts w:ascii="Arial" w:hAnsi="Arial" w:cs="Arial"/>
                      <w:color w:val="000000"/>
                      <w:sz w:val="22"/>
                      <w:szCs w:val="22"/>
                      <w:lang w:val="en-IE" w:eastAsia="en-IE"/>
                    </w:rPr>
                  </w:pPr>
                  <w:r>
                    <w:rPr>
                      <w:rFonts w:asciiTheme="minorHAnsi" w:hAnsiTheme="minorHAnsi" w:cstheme="minorHAnsi"/>
                      <w:sz w:val="22"/>
                      <w:szCs w:val="22"/>
                    </w:rPr>
                    <w:t>106,319</w:t>
                  </w:r>
                </w:p>
              </w:tc>
              <w:tc>
                <w:tcPr>
                  <w:tcW w:w="1014" w:type="dxa"/>
                  <w:tcBorders>
                    <w:top w:val="single" w:sz="4" w:space="0" w:color="auto"/>
                    <w:left w:val="nil"/>
                    <w:bottom w:val="single" w:sz="4" w:space="0" w:color="auto"/>
                    <w:right w:val="single" w:sz="4" w:space="0" w:color="auto"/>
                  </w:tcBorders>
                  <w:shd w:val="clear" w:color="000000" w:fill="FFFFFF"/>
                  <w:noWrap/>
                  <w:vAlign w:val="bottom"/>
                  <w:hideMark/>
                </w:tcPr>
                <w:p w14:paraId="760DD5A5" w14:textId="06CC4AC4" w:rsidR="00A30DF4" w:rsidRPr="00B8001E" w:rsidRDefault="00235E1E" w:rsidP="00A30DF4">
                  <w:pPr>
                    <w:jc w:val="right"/>
                    <w:rPr>
                      <w:rFonts w:ascii="Arial" w:hAnsi="Arial" w:cs="Arial"/>
                      <w:color w:val="000000"/>
                      <w:sz w:val="22"/>
                      <w:szCs w:val="22"/>
                      <w:lang w:val="en-IE" w:eastAsia="en-IE"/>
                    </w:rPr>
                  </w:pPr>
                  <w:r>
                    <w:rPr>
                      <w:rFonts w:asciiTheme="minorHAnsi" w:hAnsiTheme="minorHAnsi" w:cstheme="minorHAnsi"/>
                      <w:sz w:val="22"/>
                      <w:szCs w:val="22"/>
                    </w:rPr>
                    <w:t>111,491</w:t>
                  </w:r>
                </w:p>
              </w:tc>
              <w:tc>
                <w:tcPr>
                  <w:tcW w:w="1106" w:type="dxa"/>
                  <w:tcBorders>
                    <w:top w:val="single" w:sz="4" w:space="0" w:color="auto"/>
                    <w:left w:val="nil"/>
                    <w:bottom w:val="single" w:sz="4" w:space="0" w:color="auto"/>
                    <w:right w:val="single" w:sz="4" w:space="0" w:color="auto"/>
                  </w:tcBorders>
                  <w:shd w:val="clear" w:color="000000" w:fill="FFFFFF"/>
                  <w:noWrap/>
                  <w:vAlign w:val="bottom"/>
                  <w:hideMark/>
                </w:tcPr>
                <w:p w14:paraId="0BCA045E" w14:textId="5FFD91AF" w:rsidR="00A30DF4" w:rsidRPr="00B8001E" w:rsidRDefault="00235E1E" w:rsidP="00A30DF4">
                  <w:pPr>
                    <w:jc w:val="right"/>
                    <w:rPr>
                      <w:rFonts w:ascii="Arial" w:hAnsi="Arial" w:cs="Arial"/>
                      <w:color w:val="000000"/>
                      <w:sz w:val="22"/>
                      <w:szCs w:val="22"/>
                      <w:lang w:val="en-IE" w:eastAsia="en-IE"/>
                    </w:rPr>
                  </w:pPr>
                  <w:r>
                    <w:rPr>
                      <w:rFonts w:asciiTheme="minorHAnsi" w:hAnsiTheme="minorHAnsi" w:cstheme="minorHAnsi"/>
                      <w:sz w:val="22"/>
                      <w:szCs w:val="22"/>
                    </w:rPr>
                    <w:t>116,307</w:t>
                  </w:r>
                </w:p>
              </w:tc>
              <w:tc>
                <w:tcPr>
                  <w:tcW w:w="1012" w:type="dxa"/>
                  <w:tcBorders>
                    <w:top w:val="single" w:sz="4" w:space="0" w:color="auto"/>
                    <w:left w:val="nil"/>
                    <w:bottom w:val="single" w:sz="4" w:space="0" w:color="auto"/>
                    <w:right w:val="single" w:sz="4" w:space="0" w:color="auto"/>
                  </w:tcBorders>
                  <w:shd w:val="clear" w:color="000000" w:fill="FFFFFF"/>
                  <w:noWrap/>
                  <w:vAlign w:val="bottom"/>
                  <w:hideMark/>
                </w:tcPr>
                <w:p w14:paraId="60165380" w14:textId="6446EEA5" w:rsidR="00A30DF4" w:rsidRPr="00B8001E" w:rsidRDefault="00235E1E" w:rsidP="00A30DF4">
                  <w:pPr>
                    <w:jc w:val="right"/>
                    <w:rPr>
                      <w:rFonts w:ascii="Arial" w:hAnsi="Arial" w:cs="Arial"/>
                      <w:color w:val="000000"/>
                      <w:sz w:val="22"/>
                      <w:szCs w:val="22"/>
                      <w:lang w:val="en-IE" w:eastAsia="en-IE"/>
                    </w:rPr>
                  </w:pPr>
                  <w:r>
                    <w:rPr>
                      <w:rFonts w:asciiTheme="minorHAnsi" w:hAnsiTheme="minorHAnsi" w:cstheme="minorHAnsi"/>
                      <w:sz w:val="22"/>
                      <w:szCs w:val="22"/>
                    </w:rPr>
                    <w:t>121,120</w:t>
                  </w:r>
                </w:p>
              </w:tc>
            </w:tr>
          </w:tbl>
          <w:p w14:paraId="5C038423" w14:textId="77777777" w:rsidR="00A30DF4" w:rsidRDefault="00A30DF4" w:rsidP="00DA69AE">
            <w:pPr>
              <w:spacing w:line="360" w:lineRule="auto"/>
              <w:rPr>
                <w:rFonts w:asciiTheme="minorHAnsi" w:hAnsiTheme="minorHAnsi" w:cstheme="minorHAnsi"/>
                <w:sz w:val="22"/>
                <w:szCs w:val="22"/>
              </w:rPr>
            </w:pPr>
          </w:p>
          <w:p w14:paraId="29D2BC03" w14:textId="77777777" w:rsidR="00361A69" w:rsidRPr="00D57C81" w:rsidRDefault="00361A69" w:rsidP="00DA69AE">
            <w:pPr>
              <w:pStyle w:val="Default"/>
              <w:spacing w:line="360" w:lineRule="auto"/>
              <w:rPr>
                <w:rFonts w:asciiTheme="minorHAnsi" w:hAnsiTheme="minorHAnsi" w:cstheme="minorHAnsi"/>
                <w:color w:val="auto"/>
                <w:sz w:val="22"/>
                <w:szCs w:val="22"/>
                <w:lang w:val="en-IE"/>
              </w:rPr>
            </w:pPr>
            <w:r w:rsidRPr="00D57C81">
              <w:rPr>
                <w:rFonts w:asciiTheme="minorHAnsi" w:hAnsiTheme="minorHAnsi" w:cstheme="minorHAnsi"/>
                <w:color w:val="auto"/>
                <w:sz w:val="22"/>
                <w:szCs w:val="22"/>
                <w:lang w:val="en-IE"/>
              </w:rPr>
              <w:t xml:space="preserve">The appointee shall commence on the first point of the salary scale. Incremental credit may be given on appointment for certain types of relevant experience- more information available </w:t>
            </w:r>
            <w:r w:rsidR="00625418" w:rsidRPr="00D57C81">
              <w:rPr>
                <w:rFonts w:asciiTheme="minorHAnsi" w:hAnsiTheme="minorHAnsi" w:cstheme="minorHAnsi"/>
                <w:color w:val="auto"/>
                <w:sz w:val="22"/>
                <w:szCs w:val="22"/>
                <w:lang w:val="en-IE"/>
              </w:rPr>
              <w:t xml:space="preserve">in </w:t>
            </w:r>
            <w:r w:rsidR="00625418" w:rsidRPr="00D57C81">
              <w:rPr>
                <w:rFonts w:asciiTheme="minorHAnsi" w:hAnsiTheme="minorHAnsi" w:cstheme="minorHAnsi"/>
                <w:b/>
                <w:bCs/>
                <w:color w:val="auto"/>
                <w:sz w:val="22"/>
                <w:szCs w:val="22"/>
                <w:lang w:val="en-IE"/>
              </w:rPr>
              <w:t xml:space="preserve">Appendix </w:t>
            </w:r>
            <w:r w:rsidR="00C52083" w:rsidRPr="00D57C81">
              <w:rPr>
                <w:rFonts w:asciiTheme="minorHAnsi" w:hAnsiTheme="minorHAnsi" w:cstheme="minorHAnsi"/>
                <w:b/>
                <w:bCs/>
                <w:color w:val="auto"/>
                <w:sz w:val="22"/>
                <w:szCs w:val="22"/>
                <w:lang w:val="en-IE"/>
              </w:rPr>
              <w:t>5</w:t>
            </w:r>
            <w:r w:rsidR="00D34BBD" w:rsidRPr="00D57C81">
              <w:rPr>
                <w:rFonts w:asciiTheme="minorHAnsi" w:hAnsiTheme="minorHAnsi" w:cstheme="minorHAnsi"/>
                <w:b/>
                <w:bCs/>
                <w:color w:val="auto"/>
                <w:sz w:val="22"/>
                <w:szCs w:val="22"/>
                <w:lang w:val="en-IE"/>
              </w:rPr>
              <w:t>.</w:t>
            </w:r>
          </w:p>
          <w:p w14:paraId="1483878C" w14:textId="77777777" w:rsidR="00361A69" w:rsidRPr="00D57C81" w:rsidRDefault="00361A69" w:rsidP="00DA69AE">
            <w:pPr>
              <w:spacing w:line="360" w:lineRule="auto"/>
              <w:rPr>
                <w:rFonts w:asciiTheme="minorHAnsi" w:hAnsiTheme="minorHAnsi" w:cstheme="minorHAnsi"/>
                <w:sz w:val="22"/>
                <w:szCs w:val="22"/>
              </w:rPr>
            </w:pPr>
          </w:p>
          <w:p w14:paraId="14F3D224" w14:textId="77777777" w:rsidR="00361A69" w:rsidRPr="00D57C81" w:rsidRDefault="00361A69" w:rsidP="00DA69AE">
            <w:pPr>
              <w:spacing w:line="360" w:lineRule="auto"/>
              <w:rPr>
                <w:rFonts w:asciiTheme="minorHAnsi" w:hAnsiTheme="minorHAnsi" w:cstheme="minorHAnsi"/>
                <w:sz w:val="22"/>
                <w:szCs w:val="22"/>
                <w:lang w:val="en-IE"/>
              </w:rPr>
            </w:pPr>
            <w:r w:rsidRPr="00D57C81">
              <w:rPr>
                <w:rFonts w:asciiTheme="minorHAnsi" w:hAnsiTheme="minorHAnsi" w:cstheme="minorHAnsi"/>
                <w:sz w:val="22"/>
                <w:szCs w:val="22"/>
                <w:lang w:val="en-IE"/>
              </w:rPr>
              <w:t>Candidates should note that entry will be at the minimum point of the scale and will not be subject to negotiation</w:t>
            </w:r>
            <w:r w:rsidR="00B343F6" w:rsidRPr="00D57C81">
              <w:rPr>
                <w:rFonts w:asciiTheme="minorHAnsi" w:hAnsiTheme="minorHAnsi" w:cstheme="minorHAnsi"/>
                <w:sz w:val="22"/>
                <w:szCs w:val="22"/>
                <w:lang w:val="en-IE"/>
              </w:rPr>
              <w:t>,</w:t>
            </w:r>
            <w:r w:rsidRPr="00D57C81">
              <w:rPr>
                <w:rFonts w:asciiTheme="minorHAnsi" w:hAnsiTheme="minorHAnsi" w:cstheme="minorHAnsi"/>
                <w:sz w:val="22"/>
                <w:szCs w:val="22"/>
                <w:lang w:val="en-IE"/>
              </w:rPr>
              <w:t xml:space="preserve"> and the rate of remuneration may be adjusted from time to time in line with Government pay policy.</w:t>
            </w:r>
          </w:p>
          <w:p w14:paraId="68D15F1B" w14:textId="77777777" w:rsidR="00361A69" w:rsidRPr="00D57C81" w:rsidRDefault="00361A69" w:rsidP="00DA69AE">
            <w:pPr>
              <w:spacing w:line="360" w:lineRule="auto"/>
              <w:rPr>
                <w:rFonts w:asciiTheme="minorHAnsi" w:hAnsiTheme="minorHAnsi" w:cstheme="minorHAnsi"/>
                <w:sz w:val="22"/>
                <w:szCs w:val="22"/>
                <w:lang w:val="en-IE"/>
              </w:rPr>
            </w:pPr>
          </w:p>
          <w:p w14:paraId="433A7935" w14:textId="77777777" w:rsidR="00361A69" w:rsidRPr="00D57C81" w:rsidRDefault="00361A69" w:rsidP="00DA69AE">
            <w:pPr>
              <w:pStyle w:val="Default"/>
              <w:spacing w:line="360" w:lineRule="auto"/>
              <w:rPr>
                <w:rFonts w:asciiTheme="minorHAnsi" w:hAnsiTheme="minorHAnsi" w:cstheme="minorHAnsi"/>
                <w:color w:val="auto"/>
                <w:sz w:val="22"/>
                <w:szCs w:val="22"/>
                <w:lang w:val="en-IE"/>
              </w:rPr>
            </w:pPr>
            <w:r w:rsidRPr="00D57C81">
              <w:rPr>
                <w:rFonts w:asciiTheme="minorHAnsi" w:hAnsiTheme="minorHAnsi" w:cstheme="minorHAnsi"/>
                <w:color w:val="auto"/>
                <w:sz w:val="22"/>
                <w:szCs w:val="22"/>
                <w:lang w:val="en-IE"/>
              </w:rPr>
              <w:t xml:space="preserve">Different terms and conditions may apply if the appointee is a currently serving civil or public servant. </w:t>
            </w:r>
          </w:p>
          <w:p w14:paraId="3548BD66" w14:textId="77777777" w:rsidR="00361A69" w:rsidRPr="00D57C81" w:rsidRDefault="00361A69" w:rsidP="00DA69AE">
            <w:pPr>
              <w:spacing w:line="360" w:lineRule="auto"/>
              <w:rPr>
                <w:rFonts w:asciiTheme="minorHAnsi" w:hAnsiTheme="minorHAnsi" w:cstheme="minorHAnsi"/>
                <w:sz w:val="22"/>
                <w:szCs w:val="22"/>
              </w:rPr>
            </w:pPr>
          </w:p>
        </w:tc>
      </w:tr>
      <w:tr w:rsidR="00D57C81" w:rsidRPr="00D57C81" w14:paraId="04D19F49" w14:textId="77777777" w:rsidTr="00115E77">
        <w:tc>
          <w:tcPr>
            <w:tcW w:w="3125" w:type="dxa"/>
            <w:tcBorders>
              <w:top w:val="single" w:sz="4" w:space="0" w:color="auto"/>
              <w:left w:val="single" w:sz="4" w:space="0" w:color="auto"/>
              <w:bottom w:val="single" w:sz="4" w:space="0" w:color="auto"/>
              <w:right w:val="single" w:sz="4" w:space="0" w:color="auto"/>
            </w:tcBorders>
          </w:tcPr>
          <w:p w14:paraId="29C633A8" w14:textId="77777777" w:rsidR="00115E77" w:rsidRPr="00D57C81" w:rsidRDefault="00115E77" w:rsidP="00DA69AE">
            <w:pPr>
              <w:spacing w:line="360" w:lineRule="auto"/>
              <w:rPr>
                <w:rFonts w:asciiTheme="minorHAnsi" w:hAnsiTheme="minorHAnsi" w:cstheme="minorHAnsi"/>
                <w:b/>
                <w:bCs/>
                <w:sz w:val="22"/>
                <w:szCs w:val="22"/>
              </w:rPr>
            </w:pPr>
          </w:p>
          <w:p w14:paraId="33B874C5" w14:textId="77777777" w:rsidR="00115E77" w:rsidRPr="00D57C81" w:rsidRDefault="00115E77" w:rsidP="00DA69AE">
            <w:pPr>
              <w:spacing w:line="360" w:lineRule="auto"/>
              <w:rPr>
                <w:rFonts w:asciiTheme="minorHAnsi" w:hAnsiTheme="minorHAnsi" w:cstheme="minorHAnsi"/>
                <w:b/>
                <w:bCs/>
                <w:sz w:val="22"/>
                <w:szCs w:val="22"/>
                <w:lang w:val="en-IE"/>
              </w:rPr>
            </w:pPr>
            <w:r w:rsidRPr="00D57C81">
              <w:rPr>
                <w:rFonts w:asciiTheme="minorHAnsi" w:hAnsiTheme="minorHAnsi" w:cstheme="minorHAnsi"/>
                <w:b/>
                <w:bCs/>
                <w:sz w:val="22"/>
                <w:szCs w:val="22"/>
                <w:lang w:val="en-IE"/>
              </w:rPr>
              <w:t>Working Week</w:t>
            </w:r>
          </w:p>
          <w:p w14:paraId="46648102" w14:textId="77777777" w:rsidR="00115E77" w:rsidRPr="00D57C81" w:rsidRDefault="00115E77" w:rsidP="00DA69AE">
            <w:pPr>
              <w:spacing w:line="360" w:lineRule="auto"/>
              <w:rPr>
                <w:rFonts w:asciiTheme="minorHAnsi" w:hAnsiTheme="minorHAnsi" w:cstheme="minorHAnsi"/>
                <w:b/>
                <w:bCs/>
                <w:sz w:val="22"/>
                <w:szCs w:val="22"/>
                <w:lang w:val="en-IE"/>
              </w:rPr>
            </w:pPr>
          </w:p>
          <w:p w14:paraId="18B60298" w14:textId="77777777" w:rsidR="00115E77" w:rsidRPr="00D57C81" w:rsidRDefault="00115E77" w:rsidP="00DA69AE">
            <w:pPr>
              <w:spacing w:line="360" w:lineRule="auto"/>
              <w:rPr>
                <w:rFonts w:asciiTheme="minorHAnsi" w:hAnsiTheme="minorHAnsi" w:cstheme="minorHAnsi"/>
                <w:b/>
                <w:bCs/>
                <w:sz w:val="22"/>
                <w:szCs w:val="22"/>
              </w:rPr>
            </w:pPr>
          </w:p>
        </w:tc>
        <w:tc>
          <w:tcPr>
            <w:tcW w:w="7366" w:type="dxa"/>
            <w:tcBorders>
              <w:top w:val="single" w:sz="4" w:space="0" w:color="auto"/>
              <w:left w:val="single" w:sz="4" w:space="0" w:color="auto"/>
              <w:bottom w:val="single" w:sz="4" w:space="0" w:color="auto"/>
              <w:right w:val="single" w:sz="4" w:space="0" w:color="auto"/>
            </w:tcBorders>
          </w:tcPr>
          <w:p w14:paraId="162782CD" w14:textId="7AA29BA5" w:rsidR="00115E77" w:rsidRPr="00235E1E" w:rsidRDefault="00115E77" w:rsidP="00DA69AE">
            <w:pPr>
              <w:spacing w:line="360" w:lineRule="auto"/>
              <w:rPr>
                <w:rFonts w:asciiTheme="minorHAnsi" w:hAnsiTheme="minorHAnsi" w:cstheme="minorHAnsi"/>
                <w:sz w:val="22"/>
                <w:szCs w:val="22"/>
                <w:lang w:val="en-IE"/>
              </w:rPr>
            </w:pPr>
            <w:r w:rsidRPr="00D57C81">
              <w:rPr>
                <w:rFonts w:asciiTheme="minorHAnsi" w:hAnsiTheme="minorHAnsi" w:cstheme="minorHAnsi"/>
                <w:sz w:val="22"/>
                <w:szCs w:val="22"/>
                <w:lang w:val="en-IE"/>
              </w:rPr>
              <w:t xml:space="preserve">The standard working week applying to the whole time equivalent of this post is: </w:t>
            </w:r>
            <w:r w:rsidR="00C514BB" w:rsidRPr="00D57C81">
              <w:rPr>
                <w:rFonts w:asciiTheme="minorHAnsi" w:hAnsiTheme="minorHAnsi" w:cstheme="minorHAnsi"/>
                <w:b/>
                <w:bCs/>
                <w:sz w:val="22"/>
                <w:szCs w:val="22"/>
                <w:lang w:val="en-IE"/>
              </w:rPr>
              <w:t>35</w:t>
            </w:r>
            <w:r w:rsidRPr="00D57C81">
              <w:rPr>
                <w:rFonts w:asciiTheme="minorHAnsi" w:hAnsiTheme="minorHAnsi" w:cstheme="minorHAnsi"/>
                <w:sz w:val="22"/>
                <w:szCs w:val="22"/>
                <w:lang w:val="en-IE"/>
              </w:rPr>
              <w:t xml:space="preserve"> hours</w:t>
            </w:r>
            <w:r w:rsidR="00C514BB" w:rsidRPr="00D57C81">
              <w:rPr>
                <w:rFonts w:asciiTheme="minorHAnsi" w:hAnsiTheme="minorHAnsi" w:cstheme="minorHAnsi"/>
                <w:sz w:val="22"/>
                <w:szCs w:val="22"/>
                <w:lang w:val="en-IE"/>
              </w:rPr>
              <w:t>.</w:t>
            </w:r>
          </w:p>
        </w:tc>
      </w:tr>
      <w:tr w:rsidR="00D57C81" w:rsidRPr="00D57C81" w14:paraId="621E2B73" w14:textId="77777777" w:rsidTr="00115E77">
        <w:tc>
          <w:tcPr>
            <w:tcW w:w="3125" w:type="dxa"/>
            <w:tcBorders>
              <w:top w:val="single" w:sz="4" w:space="0" w:color="auto"/>
              <w:left w:val="single" w:sz="4" w:space="0" w:color="auto"/>
              <w:bottom w:val="single" w:sz="4" w:space="0" w:color="auto"/>
              <w:right w:val="single" w:sz="4" w:space="0" w:color="auto"/>
            </w:tcBorders>
          </w:tcPr>
          <w:p w14:paraId="78D86F76" w14:textId="77777777" w:rsidR="00115E77" w:rsidRPr="00D57C81" w:rsidRDefault="00115E77" w:rsidP="00DA69AE">
            <w:pPr>
              <w:spacing w:line="360" w:lineRule="auto"/>
              <w:rPr>
                <w:rFonts w:asciiTheme="minorHAnsi" w:hAnsiTheme="minorHAnsi" w:cstheme="minorHAnsi"/>
                <w:b/>
                <w:bCs/>
                <w:sz w:val="22"/>
                <w:szCs w:val="22"/>
              </w:rPr>
            </w:pPr>
          </w:p>
          <w:p w14:paraId="2238E7B2" w14:textId="77777777" w:rsidR="00115E77" w:rsidRPr="00D57C81" w:rsidRDefault="00115E77" w:rsidP="00DA69AE">
            <w:pPr>
              <w:spacing w:line="360" w:lineRule="auto"/>
              <w:rPr>
                <w:rFonts w:asciiTheme="minorHAnsi" w:hAnsiTheme="minorHAnsi" w:cstheme="minorHAnsi"/>
                <w:b/>
                <w:bCs/>
                <w:sz w:val="22"/>
                <w:szCs w:val="22"/>
              </w:rPr>
            </w:pPr>
            <w:r w:rsidRPr="00D57C81">
              <w:rPr>
                <w:rFonts w:asciiTheme="minorHAnsi" w:hAnsiTheme="minorHAnsi" w:cstheme="minorHAnsi"/>
                <w:b/>
                <w:bCs/>
                <w:sz w:val="22"/>
                <w:szCs w:val="22"/>
                <w:lang w:val="en-IE"/>
              </w:rPr>
              <w:t>Annual Leave</w:t>
            </w:r>
          </w:p>
        </w:tc>
        <w:tc>
          <w:tcPr>
            <w:tcW w:w="7366" w:type="dxa"/>
            <w:tcBorders>
              <w:top w:val="single" w:sz="4" w:space="0" w:color="auto"/>
              <w:left w:val="single" w:sz="4" w:space="0" w:color="auto"/>
              <w:bottom w:val="single" w:sz="4" w:space="0" w:color="auto"/>
              <w:right w:val="single" w:sz="4" w:space="0" w:color="auto"/>
            </w:tcBorders>
          </w:tcPr>
          <w:p w14:paraId="7D16789D" w14:textId="3AC78CBF" w:rsidR="00115E77" w:rsidRPr="00D57C81" w:rsidRDefault="00115E77" w:rsidP="00235E1E">
            <w:pPr>
              <w:spacing w:line="360" w:lineRule="auto"/>
              <w:rPr>
                <w:rFonts w:asciiTheme="minorHAnsi" w:hAnsiTheme="minorHAnsi" w:cstheme="minorHAnsi"/>
                <w:sz w:val="22"/>
                <w:szCs w:val="22"/>
              </w:rPr>
            </w:pPr>
            <w:r w:rsidRPr="00D57C81">
              <w:rPr>
                <w:rFonts w:asciiTheme="minorHAnsi" w:hAnsiTheme="minorHAnsi" w:cstheme="minorHAnsi"/>
                <w:sz w:val="22"/>
                <w:szCs w:val="22"/>
                <w:lang w:val="en-IE"/>
              </w:rPr>
              <w:t xml:space="preserve">The annual leave associated with the whole time equivalent of this post is </w:t>
            </w:r>
            <w:r w:rsidR="00C514BB" w:rsidRPr="00D57C81">
              <w:rPr>
                <w:rFonts w:asciiTheme="minorHAnsi" w:hAnsiTheme="minorHAnsi" w:cstheme="minorHAnsi"/>
                <w:b/>
                <w:bCs/>
                <w:sz w:val="22"/>
                <w:szCs w:val="22"/>
                <w:lang w:val="en-IE"/>
              </w:rPr>
              <w:t>30</w:t>
            </w:r>
            <w:r w:rsidRPr="00D57C81">
              <w:rPr>
                <w:rFonts w:asciiTheme="minorHAnsi" w:hAnsiTheme="minorHAnsi" w:cstheme="minorHAnsi"/>
                <w:sz w:val="22"/>
                <w:szCs w:val="22"/>
                <w:lang w:val="en-IE"/>
              </w:rPr>
              <w:t xml:space="preserve"> days per annum. </w:t>
            </w:r>
          </w:p>
        </w:tc>
      </w:tr>
      <w:tr w:rsidR="00D57C81" w:rsidRPr="00D57C81" w14:paraId="3103F4F7" w14:textId="77777777" w:rsidTr="00115E77">
        <w:tc>
          <w:tcPr>
            <w:tcW w:w="3125" w:type="dxa"/>
            <w:tcBorders>
              <w:top w:val="single" w:sz="4" w:space="0" w:color="auto"/>
              <w:left w:val="single" w:sz="4" w:space="0" w:color="auto"/>
              <w:bottom w:val="single" w:sz="4" w:space="0" w:color="auto"/>
              <w:right w:val="single" w:sz="4" w:space="0" w:color="auto"/>
            </w:tcBorders>
          </w:tcPr>
          <w:p w14:paraId="3A75C3E7" w14:textId="77777777" w:rsidR="00115E77" w:rsidRPr="00D57C81" w:rsidRDefault="00115E77" w:rsidP="00DA69AE">
            <w:pPr>
              <w:spacing w:line="360" w:lineRule="auto"/>
              <w:rPr>
                <w:rFonts w:asciiTheme="minorHAnsi" w:hAnsiTheme="minorHAnsi" w:cstheme="minorHAnsi"/>
                <w:b/>
                <w:bCs/>
                <w:sz w:val="22"/>
                <w:szCs w:val="22"/>
              </w:rPr>
            </w:pPr>
          </w:p>
          <w:p w14:paraId="52E948B0" w14:textId="77777777" w:rsidR="00115E77" w:rsidRPr="00D57C81" w:rsidRDefault="00115E77" w:rsidP="00DA69AE">
            <w:pPr>
              <w:spacing w:line="360" w:lineRule="auto"/>
              <w:rPr>
                <w:rFonts w:asciiTheme="minorHAnsi" w:hAnsiTheme="minorHAnsi" w:cstheme="minorHAnsi"/>
                <w:b/>
                <w:bCs/>
                <w:sz w:val="22"/>
                <w:szCs w:val="22"/>
              </w:rPr>
            </w:pPr>
            <w:r w:rsidRPr="00D57C81">
              <w:rPr>
                <w:rFonts w:asciiTheme="minorHAnsi" w:hAnsiTheme="minorHAnsi" w:cstheme="minorHAnsi"/>
                <w:b/>
                <w:bCs/>
                <w:sz w:val="22"/>
                <w:szCs w:val="22"/>
                <w:lang w:val="en-IE"/>
              </w:rPr>
              <w:t>Superannuation</w:t>
            </w:r>
          </w:p>
        </w:tc>
        <w:tc>
          <w:tcPr>
            <w:tcW w:w="7366" w:type="dxa"/>
            <w:tcBorders>
              <w:top w:val="single" w:sz="4" w:space="0" w:color="auto"/>
              <w:left w:val="single" w:sz="4" w:space="0" w:color="auto"/>
              <w:bottom w:val="single" w:sz="4" w:space="0" w:color="auto"/>
              <w:right w:val="single" w:sz="4" w:space="0" w:color="auto"/>
            </w:tcBorders>
          </w:tcPr>
          <w:p w14:paraId="5A96649F" w14:textId="77777777" w:rsidR="00115E77" w:rsidRPr="00D57C81" w:rsidRDefault="00115E77" w:rsidP="009D60D4">
            <w:pPr>
              <w:numPr>
                <w:ilvl w:val="0"/>
                <w:numId w:val="4"/>
              </w:numPr>
              <w:tabs>
                <w:tab w:val="left" w:pos="0"/>
              </w:tabs>
              <w:spacing w:line="360" w:lineRule="auto"/>
              <w:rPr>
                <w:rFonts w:asciiTheme="minorHAnsi" w:hAnsiTheme="minorHAnsi" w:cstheme="minorHAnsi"/>
                <w:sz w:val="22"/>
                <w:szCs w:val="22"/>
              </w:rPr>
            </w:pPr>
            <w:r w:rsidRPr="00D57C81">
              <w:rPr>
                <w:rFonts w:asciiTheme="minorHAnsi" w:hAnsiTheme="minorHAnsi" w:cstheme="minorHAnsi"/>
                <w:sz w:val="22"/>
                <w:szCs w:val="22"/>
              </w:rPr>
              <w:t xml:space="preserve">This is a pensionable position with Tusla. The successful candidate will upon appointment become a member of the appropriate pension scheme.  Pension scheme membership will be notified within the contract of employment.  </w:t>
            </w:r>
          </w:p>
          <w:p w14:paraId="569F1C0D" w14:textId="77777777" w:rsidR="00115E77" w:rsidRPr="00D57C81" w:rsidRDefault="00115E77" w:rsidP="00DA69AE">
            <w:pPr>
              <w:spacing w:line="360" w:lineRule="auto"/>
              <w:rPr>
                <w:rFonts w:asciiTheme="minorHAnsi" w:hAnsiTheme="minorHAnsi" w:cstheme="minorHAnsi"/>
                <w:sz w:val="22"/>
                <w:szCs w:val="22"/>
              </w:rPr>
            </w:pPr>
          </w:p>
        </w:tc>
      </w:tr>
      <w:tr w:rsidR="00D57C81" w:rsidRPr="00D57C81" w14:paraId="64A86C47" w14:textId="77777777" w:rsidTr="00115E77">
        <w:tc>
          <w:tcPr>
            <w:tcW w:w="3125" w:type="dxa"/>
            <w:tcBorders>
              <w:top w:val="single" w:sz="4" w:space="0" w:color="auto"/>
              <w:left w:val="single" w:sz="4" w:space="0" w:color="auto"/>
              <w:bottom w:val="single" w:sz="4" w:space="0" w:color="auto"/>
              <w:right w:val="single" w:sz="4" w:space="0" w:color="auto"/>
            </w:tcBorders>
          </w:tcPr>
          <w:p w14:paraId="7FD98430" w14:textId="77777777" w:rsidR="00115E77" w:rsidRPr="00D57C81" w:rsidRDefault="00115E77" w:rsidP="00DA69AE">
            <w:pPr>
              <w:spacing w:line="360" w:lineRule="auto"/>
              <w:rPr>
                <w:rFonts w:asciiTheme="minorHAnsi" w:hAnsiTheme="minorHAnsi" w:cstheme="minorHAnsi"/>
                <w:bCs/>
                <w:sz w:val="22"/>
                <w:szCs w:val="22"/>
              </w:rPr>
            </w:pPr>
          </w:p>
          <w:p w14:paraId="56B12B2F" w14:textId="77777777" w:rsidR="00115E77" w:rsidRPr="00D57C81" w:rsidRDefault="00115E77" w:rsidP="00DA69AE">
            <w:pPr>
              <w:spacing w:line="360" w:lineRule="auto"/>
              <w:rPr>
                <w:rFonts w:asciiTheme="minorHAnsi" w:hAnsiTheme="minorHAnsi" w:cstheme="minorHAnsi"/>
                <w:b/>
                <w:bCs/>
                <w:sz w:val="22"/>
                <w:szCs w:val="22"/>
              </w:rPr>
            </w:pPr>
            <w:r w:rsidRPr="00D57C81">
              <w:rPr>
                <w:rFonts w:asciiTheme="minorHAnsi" w:hAnsiTheme="minorHAnsi" w:cstheme="minorHAnsi"/>
                <w:b/>
                <w:bCs/>
                <w:sz w:val="22"/>
                <w:szCs w:val="22"/>
                <w:lang w:val="en-IE"/>
              </w:rPr>
              <w:t>Probation</w:t>
            </w:r>
          </w:p>
        </w:tc>
        <w:tc>
          <w:tcPr>
            <w:tcW w:w="7366" w:type="dxa"/>
            <w:tcBorders>
              <w:top w:val="single" w:sz="4" w:space="0" w:color="auto"/>
              <w:left w:val="single" w:sz="4" w:space="0" w:color="auto"/>
              <w:bottom w:val="single" w:sz="4" w:space="0" w:color="auto"/>
              <w:right w:val="single" w:sz="4" w:space="0" w:color="auto"/>
            </w:tcBorders>
          </w:tcPr>
          <w:p w14:paraId="65D28CC1" w14:textId="77777777" w:rsidR="00115E77" w:rsidRPr="00D57C81" w:rsidRDefault="006E4311" w:rsidP="009D60D4">
            <w:pPr>
              <w:numPr>
                <w:ilvl w:val="0"/>
                <w:numId w:val="4"/>
              </w:numPr>
              <w:tabs>
                <w:tab w:val="left" w:pos="0"/>
              </w:tabs>
              <w:spacing w:line="360" w:lineRule="auto"/>
              <w:rPr>
                <w:rFonts w:asciiTheme="minorHAnsi" w:hAnsiTheme="minorHAnsi" w:cstheme="minorHAnsi"/>
                <w:sz w:val="22"/>
                <w:szCs w:val="22"/>
              </w:rPr>
            </w:pPr>
            <w:r w:rsidRPr="00D57C81">
              <w:rPr>
                <w:rFonts w:asciiTheme="minorHAnsi" w:hAnsiTheme="minorHAnsi" w:cstheme="minorHAnsi"/>
                <w:sz w:val="22"/>
                <w:szCs w:val="22"/>
              </w:rPr>
              <w:t>A probation period of six (6) months shall apply from the commencement employment, during which contract may be terminated by either party in accordance with this contract.  The probationary period may be extended at the discretion of management by a further period of up to four (4) months.  Confirmation of appointment as a permanent member of staff is subject to the successful completion of the probationary period.</w:t>
            </w:r>
          </w:p>
          <w:p w14:paraId="596EAA6B" w14:textId="77777777" w:rsidR="001B47B4" w:rsidRPr="00D57C81" w:rsidRDefault="001B47B4" w:rsidP="00DA69AE">
            <w:pPr>
              <w:pStyle w:val="xmsolistparagraph"/>
              <w:spacing w:after="0" w:line="360" w:lineRule="auto"/>
              <w:ind w:left="0"/>
              <w:jc w:val="both"/>
              <w:rPr>
                <w:rStyle w:val="bumpedfont15"/>
                <w:rFonts w:asciiTheme="minorHAnsi" w:hAnsiTheme="minorHAnsi" w:cstheme="minorHAnsi"/>
              </w:rPr>
            </w:pPr>
            <w:r w:rsidRPr="00D57C81">
              <w:rPr>
                <w:rStyle w:val="bumpedfont15"/>
                <w:rFonts w:asciiTheme="minorHAnsi" w:hAnsiTheme="minorHAnsi" w:cstheme="minorHAnsi"/>
              </w:rPr>
              <w:t xml:space="preserve">Where you have already completed a probationary period with the Child and Family Agency, Health Service Executive, Local Authority, and there is no break in service, no period of probation applies. </w:t>
            </w:r>
          </w:p>
          <w:p w14:paraId="058CB0B4" w14:textId="77777777" w:rsidR="001B47B4" w:rsidRPr="00D57C81" w:rsidRDefault="001B47B4" w:rsidP="009D60D4">
            <w:pPr>
              <w:numPr>
                <w:ilvl w:val="0"/>
                <w:numId w:val="4"/>
              </w:numPr>
              <w:tabs>
                <w:tab w:val="left" w:pos="0"/>
              </w:tabs>
              <w:spacing w:line="360" w:lineRule="auto"/>
              <w:rPr>
                <w:rFonts w:asciiTheme="minorHAnsi" w:hAnsiTheme="minorHAnsi" w:cstheme="minorHAnsi"/>
                <w:sz w:val="22"/>
                <w:szCs w:val="22"/>
              </w:rPr>
            </w:pPr>
          </w:p>
          <w:p w14:paraId="0163971A" w14:textId="77777777" w:rsidR="00974B28" w:rsidRPr="00D57C81" w:rsidRDefault="00974B28" w:rsidP="009D60D4">
            <w:pPr>
              <w:numPr>
                <w:ilvl w:val="0"/>
                <w:numId w:val="4"/>
              </w:numPr>
              <w:tabs>
                <w:tab w:val="left" w:pos="0"/>
              </w:tabs>
              <w:spacing w:line="360" w:lineRule="auto"/>
              <w:rPr>
                <w:rFonts w:asciiTheme="minorHAnsi" w:hAnsiTheme="minorHAnsi" w:cstheme="minorHAnsi"/>
                <w:sz w:val="22"/>
                <w:szCs w:val="22"/>
              </w:rPr>
            </w:pPr>
          </w:p>
        </w:tc>
      </w:tr>
      <w:tr w:rsidR="00D57C81" w:rsidRPr="00D57C81" w14:paraId="18B5DD0F" w14:textId="77777777" w:rsidTr="00115E77">
        <w:tc>
          <w:tcPr>
            <w:tcW w:w="3125" w:type="dxa"/>
            <w:tcBorders>
              <w:top w:val="single" w:sz="4" w:space="0" w:color="auto"/>
              <w:left w:val="single" w:sz="4" w:space="0" w:color="auto"/>
              <w:bottom w:val="single" w:sz="4" w:space="0" w:color="auto"/>
              <w:right w:val="single" w:sz="4" w:space="0" w:color="auto"/>
            </w:tcBorders>
          </w:tcPr>
          <w:p w14:paraId="2C4EC39A" w14:textId="77777777" w:rsidR="00115E77" w:rsidRPr="00D57C81" w:rsidRDefault="00115E77" w:rsidP="00DA69AE">
            <w:pPr>
              <w:spacing w:line="360" w:lineRule="auto"/>
              <w:rPr>
                <w:rFonts w:asciiTheme="minorHAnsi" w:eastAsia="Arial Unicode MS" w:hAnsiTheme="minorHAnsi" w:cstheme="minorHAnsi"/>
                <w:b/>
                <w:sz w:val="22"/>
                <w:szCs w:val="22"/>
                <w:lang w:val="en-IE" w:eastAsia="en-IE"/>
              </w:rPr>
            </w:pPr>
          </w:p>
          <w:p w14:paraId="64B2A7C9" w14:textId="77777777" w:rsidR="00115E77" w:rsidRPr="00D57C81" w:rsidRDefault="00115E77" w:rsidP="00DA69AE">
            <w:pPr>
              <w:spacing w:line="360" w:lineRule="auto"/>
              <w:rPr>
                <w:rFonts w:asciiTheme="minorHAnsi" w:eastAsia="Arial Unicode MS" w:hAnsiTheme="minorHAnsi" w:cstheme="minorHAnsi"/>
                <w:b/>
                <w:sz w:val="22"/>
                <w:szCs w:val="22"/>
                <w:lang w:val="en-IE" w:eastAsia="en-IE"/>
              </w:rPr>
            </w:pPr>
            <w:r w:rsidRPr="00D57C81">
              <w:rPr>
                <w:rFonts w:asciiTheme="minorHAnsi" w:eastAsia="Arial Unicode MS" w:hAnsiTheme="minorHAnsi" w:cstheme="minorHAnsi"/>
                <w:b/>
                <w:sz w:val="22"/>
                <w:szCs w:val="22"/>
                <w:lang w:val="en-IE" w:eastAsia="en-IE"/>
              </w:rPr>
              <w:t>Responsibilities under Children First National Guidance for the Protection and Welfare of Children (2017)</w:t>
            </w:r>
          </w:p>
        </w:tc>
        <w:tc>
          <w:tcPr>
            <w:tcW w:w="7366" w:type="dxa"/>
            <w:tcBorders>
              <w:top w:val="single" w:sz="4" w:space="0" w:color="auto"/>
              <w:left w:val="single" w:sz="4" w:space="0" w:color="auto"/>
              <w:bottom w:val="single" w:sz="4" w:space="0" w:color="auto"/>
              <w:right w:val="single" w:sz="4" w:space="0" w:color="auto"/>
            </w:tcBorders>
          </w:tcPr>
          <w:p w14:paraId="34DBB6BE" w14:textId="77777777" w:rsidR="00115E77" w:rsidRPr="00D57C81" w:rsidRDefault="00115E77" w:rsidP="00DA69AE">
            <w:pPr>
              <w:spacing w:line="360" w:lineRule="auto"/>
              <w:jc w:val="both"/>
              <w:rPr>
                <w:rFonts w:asciiTheme="minorHAnsi" w:hAnsiTheme="minorHAnsi" w:cstheme="minorHAnsi"/>
                <w:sz w:val="22"/>
                <w:szCs w:val="22"/>
              </w:rPr>
            </w:pPr>
          </w:p>
          <w:p w14:paraId="6BFE6000" w14:textId="77777777" w:rsidR="00115E77" w:rsidRPr="00D57C81" w:rsidRDefault="00115E77" w:rsidP="00DA69AE">
            <w:pPr>
              <w:spacing w:line="360" w:lineRule="auto"/>
              <w:jc w:val="both"/>
              <w:rPr>
                <w:rFonts w:asciiTheme="minorHAnsi" w:hAnsiTheme="minorHAnsi" w:cstheme="minorHAnsi"/>
                <w:sz w:val="22"/>
                <w:szCs w:val="22"/>
              </w:rPr>
            </w:pPr>
            <w:r w:rsidRPr="00D57C81">
              <w:rPr>
                <w:rFonts w:asciiTheme="minorHAnsi" w:hAnsiTheme="minorHAnsi" w:cstheme="minorHAnsi"/>
                <w:sz w:val="22"/>
                <w:szCs w:val="22"/>
              </w:rPr>
              <w:t>The safety and welfare of children and young people is a key priority for Tusla – Child and Family Agency. All employees of Tusla are required to be vigilant to any concerns regarding the protection and welfare of children and to bring them to the attention of the Tusla Designated Person in a timely manner, in keeping with the Tusla – Child and Family Agency Child Protection policies.</w:t>
            </w:r>
          </w:p>
        </w:tc>
      </w:tr>
      <w:tr w:rsidR="00D57C81" w:rsidRPr="00D57C81" w14:paraId="5DC2E9BE" w14:textId="77777777" w:rsidTr="00115E77">
        <w:tc>
          <w:tcPr>
            <w:tcW w:w="3125" w:type="dxa"/>
            <w:tcBorders>
              <w:top w:val="single" w:sz="4" w:space="0" w:color="auto"/>
              <w:left w:val="single" w:sz="4" w:space="0" w:color="auto"/>
              <w:bottom w:val="single" w:sz="4" w:space="0" w:color="auto"/>
              <w:right w:val="single" w:sz="4" w:space="0" w:color="auto"/>
            </w:tcBorders>
            <w:hideMark/>
          </w:tcPr>
          <w:p w14:paraId="13EE4212" w14:textId="77777777" w:rsidR="00115E77" w:rsidRPr="00D57C81" w:rsidRDefault="00115E77" w:rsidP="00DA69AE">
            <w:pPr>
              <w:spacing w:line="360" w:lineRule="auto"/>
              <w:rPr>
                <w:rFonts w:asciiTheme="minorHAnsi" w:hAnsiTheme="minorHAnsi" w:cstheme="minorHAnsi"/>
                <w:b/>
                <w:bCs/>
                <w:sz w:val="22"/>
                <w:szCs w:val="22"/>
              </w:rPr>
            </w:pPr>
            <w:r w:rsidRPr="00D57C81">
              <w:rPr>
                <w:rFonts w:asciiTheme="minorHAnsi" w:hAnsiTheme="minorHAnsi" w:cstheme="minorHAnsi"/>
                <w:b/>
                <w:bCs/>
                <w:sz w:val="22"/>
                <w:szCs w:val="22"/>
              </w:rPr>
              <w:t>National Standards for Children and Family Services</w:t>
            </w:r>
          </w:p>
        </w:tc>
        <w:tc>
          <w:tcPr>
            <w:tcW w:w="7366" w:type="dxa"/>
            <w:tcBorders>
              <w:top w:val="single" w:sz="4" w:space="0" w:color="auto"/>
              <w:left w:val="single" w:sz="4" w:space="0" w:color="auto"/>
              <w:bottom w:val="single" w:sz="4" w:space="0" w:color="auto"/>
              <w:right w:val="single" w:sz="4" w:space="0" w:color="auto"/>
            </w:tcBorders>
          </w:tcPr>
          <w:p w14:paraId="36697A2A" w14:textId="77777777" w:rsidR="00115E77" w:rsidRPr="00D57C81" w:rsidRDefault="00115E77" w:rsidP="00DA69AE">
            <w:pPr>
              <w:pStyle w:val="Heading1"/>
              <w:spacing w:line="360" w:lineRule="auto"/>
              <w:rPr>
                <w:rFonts w:asciiTheme="minorHAnsi" w:hAnsiTheme="minorHAnsi" w:cstheme="minorHAnsi"/>
                <w:b w:val="0"/>
                <w:sz w:val="22"/>
                <w:szCs w:val="22"/>
              </w:rPr>
            </w:pPr>
            <w:r w:rsidRPr="00D57C81">
              <w:rPr>
                <w:rFonts w:asciiTheme="minorHAnsi" w:hAnsiTheme="minorHAnsi" w:cstheme="minorHAnsi"/>
                <w:b w:val="0"/>
                <w:sz w:val="22"/>
                <w:szCs w:val="22"/>
              </w:rPr>
              <w:t xml:space="preserve">Employees must have a working knowledge of HIQA Standards (https://www.hiqa.ie/areas-we-work/childrens-services) and / or the Adoption Authority of Ireland Standards as they apply to the role.  </w:t>
            </w:r>
          </w:p>
          <w:p w14:paraId="07807DFE" w14:textId="77777777" w:rsidR="00115E77" w:rsidRPr="00D57C81" w:rsidRDefault="00115E77" w:rsidP="00DA69AE">
            <w:pPr>
              <w:pStyle w:val="Heading1"/>
              <w:spacing w:line="360" w:lineRule="auto"/>
              <w:rPr>
                <w:rFonts w:asciiTheme="minorHAnsi" w:hAnsiTheme="minorHAnsi" w:cstheme="minorHAnsi"/>
                <w:b w:val="0"/>
                <w:sz w:val="22"/>
                <w:szCs w:val="22"/>
              </w:rPr>
            </w:pPr>
          </w:p>
          <w:p w14:paraId="676E3FDB" w14:textId="77777777" w:rsidR="00115E77" w:rsidRPr="00D57C81" w:rsidRDefault="00115E77" w:rsidP="00DA69AE">
            <w:pPr>
              <w:pStyle w:val="Heading1"/>
              <w:spacing w:line="360" w:lineRule="auto"/>
              <w:rPr>
                <w:rFonts w:asciiTheme="minorHAnsi" w:hAnsiTheme="minorHAnsi" w:cstheme="minorHAnsi"/>
                <w:b w:val="0"/>
                <w:sz w:val="22"/>
                <w:szCs w:val="22"/>
              </w:rPr>
            </w:pPr>
            <w:r w:rsidRPr="00D57C81">
              <w:rPr>
                <w:rFonts w:asciiTheme="minorHAnsi" w:hAnsiTheme="minorHAnsi" w:cstheme="minorHAnsi"/>
                <w:b w:val="0"/>
                <w:sz w:val="22"/>
                <w:szCs w:val="22"/>
              </w:rPr>
              <w:t>All   Employees must be aware of their responsibilities under Children First National Guidance for the Protection and Welfare of Children (2017)</w:t>
            </w:r>
          </w:p>
          <w:p w14:paraId="0B949273" w14:textId="77777777" w:rsidR="00115E77" w:rsidRPr="00D57C81" w:rsidRDefault="00115E77" w:rsidP="009D60D4">
            <w:pPr>
              <w:numPr>
                <w:ilvl w:val="0"/>
                <w:numId w:val="4"/>
              </w:numPr>
              <w:tabs>
                <w:tab w:val="left" w:pos="0"/>
              </w:tabs>
              <w:spacing w:line="360" w:lineRule="auto"/>
              <w:rPr>
                <w:rFonts w:asciiTheme="minorHAnsi" w:hAnsiTheme="minorHAnsi" w:cstheme="minorHAnsi"/>
                <w:sz w:val="22"/>
                <w:szCs w:val="22"/>
              </w:rPr>
            </w:pPr>
          </w:p>
        </w:tc>
      </w:tr>
      <w:tr w:rsidR="00D57C81" w:rsidRPr="00D57C81" w14:paraId="2F9BF588" w14:textId="77777777" w:rsidTr="00115E77">
        <w:tc>
          <w:tcPr>
            <w:tcW w:w="3125" w:type="dxa"/>
            <w:tcBorders>
              <w:top w:val="single" w:sz="4" w:space="0" w:color="auto"/>
              <w:left w:val="single" w:sz="4" w:space="0" w:color="auto"/>
              <w:bottom w:val="single" w:sz="4" w:space="0" w:color="auto"/>
              <w:right w:val="single" w:sz="4" w:space="0" w:color="auto"/>
            </w:tcBorders>
          </w:tcPr>
          <w:p w14:paraId="198DFF0F" w14:textId="77777777" w:rsidR="00115E77" w:rsidRPr="00D57C81" w:rsidRDefault="00115E77" w:rsidP="00DA69AE">
            <w:pPr>
              <w:spacing w:line="360" w:lineRule="auto"/>
              <w:rPr>
                <w:rFonts w:asciiTheme="minorHAnsi" w:eastAsia="Arial Unicode MS" w:hAnsiTheme="minorHAnsi" w:cstheme="minorHAnsi"/>
                <w:b/>
                <w:sz w:val="22"/>
                <w:szCs w:val="22"/>
                <w:lang w:val="en-IE" w:eastAsia="en-IE"/>
              </w:rPr>
            </w:pPr>
          </w:p>
          <w:p w14:paraId="777E9E8A" w14:textId="77777777" w:rsidR="00115E77" w:rsidRPr="00D57C81" w:rsidRDefault="00115E77" w:rsidP="00DA69AE">
            <w:pPr>
              <w:spacing w:line="360" w:lineRule="auto"/>
              <w:rPr>
                <w:rFonts w:asciiTheme="minorHAnsi" w:hAnsiTheme="minorHAnsi" w:cstheme="minorHAnsi"/>
                <w:b/>
                <w:bCs/>
                <w:sz w:val="22"/>
                <w:szCs w:val="22"/>
              </w:rPr>
            </w:pPr>
            <w:r w:rsidRPr="00D57C81">
              <w:rPr>
                <w:rFonts w:asciiTheme="minorHAnsi" w:hAnsiTheme="minorHAnsi" w:cstheme="minorHAnsi"/>
                <w:b/>
                <w:bCs/>
                <w:sz w:val="22"/>
                <w:szCs w:val="22"/>
                <w:lang w:val="en-IE"/>
              </w:rPr>
              <w:t>Ethics in Public Office 1995 and 2001</w:t>
            </w:r>
          </w:p>
          <w:p w14:paraId="4F9507E5" w14:textId="77777777" w:rsidR="00115E77" w:rsidRPr="00D57C81" w:rsidRDefault="00115E77" w:rsidP="00DA69AE">
            <w:pPr>
              <w:spacing w:line="360" w:lineRule="auto"/>
              <w:rPr>
                <w:rFonts w:asciiTheme="minorHAnsi" w:hAnsiTheme="minorHAnsi" w:cstheme="minorHAnsi"/>
                <w:b/>
                <w:bCs/>
                <w:sz w:val="22"/>
                <w:szCs w:val="22"/>
                <w:lang w:val="en-IE"/>
              </w:rPr>
            </w:pPr>
          </w:p>
          <w:p w14:paraId="235CCE76" w14:textId="77777777" w:rsidR="00115E77" w:rsidRPr="00D57C81" w:rsidRDefault="00115E77" w:rsidP="00DA69AE">
            <w:pPr>
              <w:spacing w:line="360" w:lineRule="auto"/>
              <w:rPr>
                <w:rFonts w:asciiTheme="minorHAnsi" w:hAnsiTheme="minorHAnsi" w:cstheme="minorHAnsi"/>
                <w:b/>
                <w:bCs/>
                <w:sz w:val="22"/>
                <w:szCs w:val="22"/>
                <w:lang w:val="en-IE"/>
              </w:rPr>
            </w:pPr>
          </w:p>
          <w:p w14:paraId="3A69386B" w14:textId="77777777" w:rsidR="00115E77" w:rsidRPr="00D57C81" w:rsidRDefault="00115E77" w:rsidP="00DA69AE">
            <w:pPr>
              <w:spacing w:line="360" w:lineRule="auto"/>
              <w:rPr>
                <w:rFonts w:asciiTheme="minorHAnsi" w:eastAsia="Arial Unicode MS" w:hAnsiTheme="minorHAnsi" w:cstheme="minorHAnsi"/>
                <w:b/>
                <w:sz w:val="22"/>
                <w:szCs w:val="22"/>
                <w:lang w:val="en-IE" w:eastAsia="en-IE"/>
              </w:rPr>
            </w:pPr>
            <w:r w:rsidRPr="00D57C81">
              <w:rPr>
                <w:rFonts w:asciiTheme="minorHAnsi" w:hAnsiTheme="minorHAnsi" w:cstheme="minorHAnsi"/>
                <w:b/>
                <w:sz w:val="22"/>
                <w:szCs w:val="22"/>
                <w:lang w:val="en-IE"/>
              </w:rPr>
              <w:t>Positions</w:t>
            </w:r>
            <w:r w:rsidRPr="00D57C81">
              <w:rPr>
                <w:rFonts w:asciiTheme="minorHAnsi" w:hAnsiTheme="minorHAnsi" w:cstheme="minorHAnsi"/>
                <w:sz w:val="22"/>
                <w:szCs w:val="22"/>
                <w:lang w:val="en-IE"/>
              </w:rPr>
              <w:t xml:space="preserve"> </w:t>
            </w:r>
            <w:r w:rsidRPr="00D57C81">
              <w:rPr>
                <w:rFonts w:asciiTheme="minorHAnsi" w:hAnsiTheme="minorHAnsi" w:cstheme="minorHAnsi"/>
                <w:b/>
                <w:sz w:val="22"/>
                <w:szCs w:val="22"/>
                <w:lang w:val="en-IE"/>
              </w:rPr>
              <w:t xml:space="preserve">remunerated at or above the minimum point of the Grade VIII salary scale </w:t>
            </w:r>
          </w:p>
          <w:p w14:paraId="71A63982" w14:textId="77777777" w:rsidR="00115E77" w:rsidRPr="00D57C81" w:rsidRDefault="00115E77" w:rsidP="00DA69AE">
            <w:pPr>
              <w:spacing w:line="360" w:lineRule="auto"/>
              <w:rPr>
                <w:rFonts w:asciiTheme="minorHAnsi" w:eastAsia="Arial Unicode MS" w:hAnsiTheme="minorHAnsi" w:cstheme="minorHAnsi"/>
                <w:b/>
                <w:sz w:val="22"/>
                <w:szCs w:val="22"/>
                <w:lang w:val="en-IE" w:eastAsia="en-IE"/>
              </w:rPr>
            </w:pPr>
          </w:p>
          <w:p w14:paraId="10F92BDD" w14:textId="77777777" w:rsidR="00115E77" w:rsidRPr="00D57C81" w:rsidRDefault="00115E77" w:rsidP="00DA69AE">
            <w:pPr>
              <w:spacing w:line="360" w:lineRule="auto"/>
              <w:rPr>
                <w:rFonts w:asciiTheme="minorHAnsi" w:eastAsia="Arial Unicode MS" w:hAnsiTheme="minorHAnsi" w:cstheme="minorHAnsi"/>
                <w:b/>
                <w:sz w:val="22"/>
                <w:szCs w:val="22"/>
                <w:lang w:val="en-IE" w:eastAsia="en-IE"/>
              </w:rPr>
            </w:pPr>
          </w:p>
          <w:p w14:paraId="421465AC" w14:textId="77777777" w:rsidR="00115E77" w:rsidRPr="00D57C81" w:rsidRDefault="00115E77" w:rsidP="00DA69AE">
            <w:pPr>
              <w:spacing w:line="360" w:lineRule="auto"/>
              <w:rPr>
                <w:rFonts w:asciiTheme="minorHAnsi" w:eastAsia="Arial Unicode MS" w:hAnsiTheme="minorHAnsi" w:cstheme="minorHAnsi"/>
                <w:b/>
                <w:sz w:val="22"/>
                <w:szCs w:val="22"/>
                <w:lang w:val="en-IE" w:eastAsia="en-IE"/>
              </w:rPr>
            </w:pPr>
            <w:r w:rsidRPr="00D57C81">
              <w:rPr>
                <w:rFonts w:asciiTheme="minorHAnsi" w:eastAsia="Arial Unicode MS" w:hAnsiTheme="minorHAnsi" w:cstheme="minorHAnsi"/>
                <w:b/>
                <w:sz w:val="22"/>
                <w:szCs w:val="22"/>
                <w:lang w:val="en-IE" w:eastAsia="en-IE"/>
              </w:rPr>
              <w:t>NOTE</w:t>
            </w:r>
            <w:r w:rsidRPr="00D57C81">
              <w:rPr>
                <w:rFonts w:asciiTheme="minorHAnsi" w:eastAsia="Arial Unicode MS" w:hAnsiTheme="minorHAnsi" w:cstheme="minorHAnsi"/>
                <w:b/>
                <w:sz w:val="22"/>
                <w:szCs w:val="22"/>
                <w:lang w:val="en-IE" w:eastAsia="en-IE"/>
              </w:rPr>
              <w:br/>
            </w:r>
            <w:r w:rsidRPr="00D57C81">
              <w:rPr>
                <w:rFonts w:asciiTheme="minorHAnsi" w:eastAsia="Arial Unicode MS" w:hAnsiTheme="minorHAnsi" w:cstheme="minorHAnsi"/>
                <w:b/>
                <w:sz w:val="22"/>
                <w:szCs w:val="22"/>
                <w:lang w:val="en-IE" w:eastAsia="en-IE"/>
              </w:rPr>
              <w:br/>
              <w:t>THIS SECTION REFERS TO POSTS</w:t>
            </w:r>
          </w:p>
          <w:p w14:paraId="238D4DA7" w14:textId="77777777" w:rsidR="00115E77" w:rsidRPr="00D57C81" w:rsidRDefault="00115E77" w:rsidP="00DA69AE">
            <w:pPr>
              <w:spacing w:line="360" w:lineRule="auto"/>
              <w:rPr>
                <w:rFonts w:asciiTheme="minorHAnsi" w:eastAsia="Arial Unicode MS" w:hAnsiTheme="minorHAnsi" w:cstheme="minorHAnsi"/>
                <w:b/>
                <w:sz w:val="22"/>
                <w:szCs w:val="22"/>
                <w:lang w:val="en-IE" w:eastAsia="en-IE"/>
              </w:rPr>
            </w:pPr>
            <w:r w:rsidRPr="00D57C81">
              <w:rPr>
                <w:rFonts w:asciiTheme="minorHAnsi" w:eastAsia="Arial Unicode MS" w:hAnsiTheme="minorHAnsi" w:cstheme="minorHAnsi"/>
                <w:b/>
                <w:sz w:val="22"/>
                <w:szCs w:val="22"/>
                <w:lang w:val="en-IE" w:eastAsia="en-IE"/>
              </w:rPr>
              <w:t>AT €</w:t>
            </w:r>
            <w:r w:rsidR="00807BC2" w:rsidRPr="00D57C81">
              <w:rPr>
                <w:rFonts w:asciiTheme="minorHAnsi" w:eastAsia="Arial Unicode MS" w:hAnsiTheme="minorHAnsi" w:cstheme="minorHAnsi"/>
                <w:b/>
                <w:sz w:val="22"/>
                <w:szCs w:val="22"/>
                <w:lang w:val="en-IE" w:eastAsia="en-IE"/>
              </w:rPr>
              <w:t>73</w:t>
            </w:r>
            <w:r w:rsidRPr="00D57C81">
              <w:rPr>
                <w:rFonts w:asciiTheme="minorHAnsi" w:eastAsia="Arial Unicode MS" w:hAnsiTheme="minorHAnsi" w:cstheme="minorHAnsi"/>
                <w:b/>
                <w:sz w:val="22"/>
                <w:szCs w:val="22"/>
                <w:lang w:val="en-IE" w:eastAsia="en-IE"/>
              </w:rPr>
              <w:t>,</w:t>
            </w:r>
            <w:r w:rsidR="00807BC2" w:rsidRPr="00D57C81">
              <w:rPr>
                <w:rFonts w:asciiTheme="minorHAnsi" w:eastAsia="Arial Unicode MS" w:hAnsiTheme="minorHAnsi" w:cstheme="minorHAnsi"/>
                <w:b/>
                <w:sz w:val="22"/>
                <w:szCs w:val="22"/>
                <w:lang w:val="en-IE" w:eastAsia="en-IE"/>
              </w:rPr>
              <w:t>209</w:t>
            </w:r>
            <w:r w:rsidRPr="00D57C81">
              <w:rPr>
                <w:rFonts w:asciiTheme="minorHAnsi" w:eastAsia="Arial Unicode MS" w:hAnsiTheme="minorHAnsi" w:cstheme="minorHAnsi"/>
                <w:b/>
                <w:sz w:val="22"/>
                <w:szCs w:val="22"/>
                <w:lang w:val="en-IE" w:eastAsia="en-IE"/>
              </w:rPr>
              <w:t xml:space="preserve"> PLUS</w:t>
            </w:r>
          </w:p>
        </w:tc>
        <w:tc>
          <w:tcPr>
            <w:tcW w:w="7366" w:type="dxa"/>
            <w:tcBorders>
              <w:top w:val="single" w:sz="4" w:space="0" w:color="auto"/>
              <w:left w:val="single" w:sz="4" w:space="0" w:color="auto"/>
              <w:bottom w:val="single" w:sz="4" w:space="0" w:color="auto"/>
              <w:right w:val="single" w:sz="4" w:space="0" w:color="auto"/>
            </w:tcBorders>
          </w:tcPr>
          <w:p w14:paraId="7EE8D528" w14:textId="77777777" w:rsidR="00115E77" w:rsidRPr="00D57C81" w:rsidRDefault="00115E77" w:rsidP="00DA69AE">
            <w:pPr>
              <w:spacing w:line="360" w:lineRule="auto"/>
              <w:rPr>
                <w:rFonts w:asciiTheme="minorHAnsi" w:hAnsiTheme="minorHAnsi" w:cstheme="minorHAnsi"/>
                <w:sz w:val="22"/>
                <w:szCs w:val="22"/>
              </w:rPr>
            </w:pPr>
            <w:r w:rsidRPr="00D57C81">
              <w:rPr>
                <w:rFonts w:asciiTheme="minorHAnsi" w:hAnsiTheme="minorHAnsi" w:cstheme="minorHAnsi"/>
                <w:sz w:val="22"/>
                <w:szCs w:val="22"/>
                <w:lang w:val="en-IE"/>
              </w:rPr>
              <w:lastRenderedPageBreak/>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45466966" w14:textId="77777777" w:rsidR="00115E77" w:rsidRPr="00D57C81" w:rsidRDefault="00115E77" w:rsidP="00DA69AE">
            <w:pPr>
              <w:spacing w:line="360" w:lineRule="auto"/>
              <w:rPr>
                <w:rFonts w:asciiTheme="minorHAnsi" w:hAnsiTheme="minorHAnsi" w:cstheme="minorHAnsi"/>
                <w:sz w:val="22"/>
                <w:szCs w:val="22"/>
                <w:lang w:val="en-IE"/>
              </w:rPr>
            </w:pPr>
          </w:p>
          <w:p w14:paraId="39465049" w14:textId="77777777" w:rsidR="00115E77" w:rsidRPr="00D57C81" w:rsidRDefault="00115E77" w:rsidP="00DA69AE">
            <w:pPr>
              <w:spacing w:line="360" w:lineRule="auto"/>
              <w:rPr>
                <w:rFonts w:asciiTheme="minorHAnsi" w:hAnsiTheme="minorHAnsi" w:cstheme="minorHAnsi"/>
                <w:sz w:val="22"/>
                <w:szCs w:val="22"/>
                <w:lang w:val="en-IE"/>
              </w:rPr>
            </w:pPr>
            <w:r w:rsidRPr="00D57C81">
              <w:rPr>
                <w:rFonts w:asciiTheme="minorHAnsi" w:hAnsiTheme="minorHAnsi" w:cstheme="minorHAnsi"/>
                <w:sz w:val="22"/>
                <w:szCs w:val="22"/>
                <w:lang w:val="en-IE"/>
              </w:rPr>
              <w:t xml:space="preserve">A) In accordance with Section 18 of the Ethics in Public Office Act 1995, a person holding such a post is required to prepare and furnish an annual </w:t>
            </w:r>
            <w:r w:rsidRPr="00D57C81">
              <w:rPr>
                <w:rFonts w:asciiTheme="minorHAnsi" w:hAnsiTheme="minorHAnsi" w:cstheme="minorHAnsi"/>
                <w:sz w:val="22"/>
                <w:szCs w:val="22"/>
                <w:lang w:val="en-IE"/>
              </w:rPr>
              <w:lastRenderedPageBreak/>
              <w:t>statement of any interests which could materially influence the performance of the official functions of the post.  This annual statement of interest should be submitted to the Chief Executive not later than 31</w:t>
            </w:r>
            <w:r w:rsidRPr="00D57C81">
              <w:rPr>
                <w:rFonts w:asciiTheme="minorHAnsi" w:hAnsiTheme="minorHAnsi" w:cstheme="minorHAnsi"/>
                <w:sz w:val="22"/>
                <w:szCs w:val="22"/>
                <w:vertAlign w:val="superscript"/>
                <w:lang w:val="en-IE"/>
              </w:rPr>
              <w:t>st</w:t>
            </w:r>
            <w:r w:rsidRPr="00D57C81">
              <w:rPr>
                <w:rFonts w:asciiTheme="minorHAnsi" w:hAnsiTheme="minorHAnsi" w:cstheme="minorHAnsi"/>
                <w:sz w:val="22"/>
                <w:szCs w:val="22"/>
                <w:lang w:val="en-IE"/>
              </w:rPr>
              <w:t xml:space="preserve"> January in the following year.</w:t>
            </w:r>
          </w:p>
          <w:p w14:paraId="5982DF61" w14:textId="77777777" w:rsidR="00115E77" w:rsidRPr="00D57C81" w:rsidRDefault="00115E77" w:rsidP="00DA69AE">
            <w:pPr>
              <w:spacing w:line="360" w:lineRule="auto"/>
              <w:rPr>
                <w:rFonts w:asciiTheme="minorHAnsi" w:hAnsiTheme="minorHAnsi" w:cstheme="minorHAnsi"/>
                <w:sz w:val="22"/>
                <w:szCs w:val="22"/>
                <w:lang w:val="en-IE"/>
              </w:rPr>
            </w:pPr>
          </w:p>
          <w:p w14:paraId="0CC0646F" w14:textId="77777777" w:rsidR="00115E77" w:rsidRPr="00D57C81" w:rsidRDefault="00115E77" w:rsidP="00DA69AE">
            <w:pPr>
              <w:spacing w:line="360" w:lineRule="auto"/>
              <w:rPr>
                <w:rFonts w:asciiTheme="minorHAnsi" w:hAnsiTheme="minorHAnsi" w:cstheme="minorHAnsi"/>
                <w:sz w:val="22"/>
                <w:szCs w:val="22"/>
              </w:rPr>
            </w:pPr>
            <w:r w:rsidRPr="00D57C81">
              <w:rPr>
                <w:rFonts w:asciiTheme="minorHAnsi" w:hAnsiTheme="minorHAnsi" w:cstheme="minorHAnsi"/>
                <w:sz w:val="22"/>
                <w:szCs w:val="22"/>
              </w:rPr>
              <w:t xml:space="preserve">B) In addition to the annual statement, a person holding such a post is required, whenever they are performing a function as an employee of Tusla and have actual knowledge, or a connected person, has a material interest in a matter to which the function relates, provide at the time a statement of the facts of that interest.  A person holding such a post should provide such statement to the Chief Executive.  The function in question cannot be performed unless there are compelling reasons to do so and, if this is the case, those compelling reasons must be stated in writing and must be provided to the Chief Executive. </w:t>
            </w:r>
          </w:p>
          <w:p w14:paraId="4BD9A1C8" w14:textId="77777777" w:rsidR="00115E77" w:rsidRPr="00D57C81" w:rsidRDefault="00115E77" w:rsidP="00DA69AE">
            <w:pPr>
              <w:spacing w:line="360" w:lineRule="auto"/>
              <w:rPr>
                <w:rFonts w:asciiTheme="minorHAnsi" w:hAnsiTheme="minorHAnsi" w:cstheme="minorHAnsi"/>
                <w:sz w:val="22"/>
                <w:szCs w:val="22"/>
                <w:lang w:val="en-IE"/>
              </w:rPr>
            </w:pPr>
          </w:p>
          <w:p w14:paraId="77205CFB" w14:textId="77777777" w:rsidR="00115E77" w:rsidRPr="00D57C81" w:rsidRDefault="00115E77" w:rsidP="00DA69AE">
            <w:pPr>
              <w:spacing w:line="360" w:lineRule="auto"/>
              <w:jc w:val="both"/>
              <w:rPr>
                <w:rFonts w:asciiTheme="minorHAnsi" w:hAnsiTheme="minorHAnsi" w:cstheme="minorHAnsi"/>
                <w:sz w:val="22"/>
                <w:szCs w:val="22"/>
              </w:rPr>
            </w:pPr>
            <w:r w:rsidRPr="00D57C81">
              <w:rPr>
                <w:rFonts w:asciiTheme="minorHAnsi" w:hAnsiTheme="minorHAnsi" w:cstheme="minorHAnsi"/>
                <w:sz w:val="22"/>
                <w:szCs w:val="22"/>
                <w:lang w:val="en-IE"/>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20" w:history="1">
              <w:r w:rsidRPr="00D57C81">
                <w:rPr>
                  <w:rStyle w:val="Hyperlink"/>
                  <w:rFonts w:asciiTheme="minorHAnsi" w:hAnsiTheme="minorHAnsi" w:cstheme="minorHAnsi"/>
                  <w:color w:val="auto"/>
                  <w:sz w:val="22"/>
                  <w:szCs w:val="22"/>
                  <w:lang w:val="en-IE"/>
                </w:rPr>
                <w:t>http://www.sipo.gov.ie/</w:t>
              </w:r>
            </w:hyperlink>
          </w:p>
        </w:tc>
      </w:tr>
    </w:tbl>
    <w:p w14:paraId="0D272F10" w14:textId="77777777" w:rsidR="00115E77" w:rsidRDefault="00115E77" w:rsidP="00DA69AE">
      <w:pPr>
        <w:spacing w:line="360" w:lineRule="auto"/>
        <w:rPr>
          <w:rFonts w:asciiTheme="minorHAnsi" w:hAnsiTheme="minorHAnsi" w:cstheme="minorHAnsi"/>
          <w:b/>
          <w:sz w:val="22"/>
          <w:szCs w:val="22"/>
          <w:u w:val="single"/>
          <w:lang w:val="en-IE"/>
        </w:rPr>
      </w:pPr>
    </w:p>
    <w:p w14:paraId="4777C897" w14:textId="77777777" w:rsidR="009D60D4" w:rsidRDefault="009D60D4" w:rsidP="00DA69AE">
      <w:pPr>
        <w:spacing w:line="360" w:lineRule="auto"/>
        <w:rPr>
          <w:rFonts w:asciiTheme="minorHAnsi" w:hAnsiTheme="minorHAnsi" w:cstheme="minorHAnsi"/>
          <w:b/>
          <w:sz w:val="22"/>
          <w:szCs w:val="22"/>
          <w:u w:val="single"/>
          <w:lang w:val="en-IE"/>
        </w:rPr>
      </w:pPr>
    </w:p>
    <w:p w14:paraId="0113FEBC" w14:textId="77777777" w:rsidR="009D60D4" w:rsidRDefault="009D60D4" w:rsidP="00DA69AE">
      <w:pPr>
        <w:spacing w:line="360" w:lineRule="auto"/>
        <w:rPr>
          <w:rFonts w:asciiTheme="minorHAnsi" w:hAnsiTheme="minorHAnsi" w:cstheme="minorHAnsi"/>
          <w:b/>
          <w:sz w:val="22"/>
          <w:szCs w:val="22"/>
          <w:u w:val="single"/>
          <w:lang w:val="en-IE"/>
        </w:rPr>
      </w:pPr>
    </w:p>
    <w:p w14:paraId="25B8013A" w14:textId="77777777" w:rsidR="009D60D4" w:rsidRDefault="009D60D4" w:rsidP="00DA69AE">
      <w:pPr>
        <w:spacing w:line="360" w:lineRule="auto"/>
        <w:rPr>
          <w:rFonts w:asciiTheme="minorHAnsi" w:hAnsiTheme="minorHAnsi" w:cstheme="minorHAnsi"/>
          <w:b/>
          <w:sz w:val="22"/>
          <w:szCs w:val="22"/>
          <w:u w:val="single"/>
          <w:lang w:val="en-IE"/>
        </w:rPr>
      </w:pPr>
    </w:p>
    <w:p w14:paraId="5850375A" w14:textId="77777777" w:rsidR="009D60D4" w:rsidRDefault="009D60D4" w:rsidP="00DA69AE">
      <w:pPr>
        <w:spacing w:line="360" w:lineRule="auto"/>
        <w:rPr>
          <w:rFonts w:asciiTheme="minorHAnsi" w:hAnsiTheme="minorHAnsi" w:cstheme="minorHAnsi"/>
          <w:b/>
          <w:sz w:val="22"/>
          <w:szCs w:val="22"/>
          <w:u w:val="single"/>
          <w:lang w:val="en-IE"/>
        </w:rPr>
      </w:pPr>
    </w:p>
    <w:p w14:paraId="76D2F201" w14:textId="77777777" w:rsidR="009D60D4" w:rsidRDefault="009D60D4" w:rsidP="00DA69AE">
      <w:pPr>
        <w:spacing w:line="360" w:lineRule="auto"/>
        <w:rPr>
          <w:rFonts w:asciiTheme="minorHAnsi" w:hAnsiTheme="minorHAnsi" w:cstheme="minorHAnsi"/>
          <w:b/>
          <w:sz w:val="22"/>
          <w:szCs w:val="22"/>
          <w:u w:val="single"/>
          <w:lang w:val="en-IE"/>
        </w:rPr>
      </w:pPr>
    </w:p>
    <w:p w14:paraId="78EE5B63" w14:textId="77777777" w:rsidR="009D60D4" w:rsidRDefault="009D60D4" w:rsidP="00DA69AE">
      <w:pPr>
        <w:spacing w:line="360" w:lineRule="auto"/>
        <w:rPr>
          <w:rFonts w:asciiTheme="minorHAnsi" w:hAnsiTheme="minorHAnsi" w:cstheme="minorHAnsi"/>
          <w:b/>
          <w:sz w:val="22"/>
          <w:szCs w:val="22"/>
          <w:u w:val="single"/>
          <w:lang w:val="en-IE"/>
        </w:rPr>
      </w:pPr>
    </w:p>
    <w:p w14:paraId="6351C218" w14:textId="77777777" w:rsidR="009D60D4" w:rsidRDefault="009D60D4" w:rsidP="00DA69AE">
      <w:pPr>
        <w:spacing w:line="360" w:lineRule="auto"/>
        <w:rPr>
          <w:rFonts w:asciiTheme="minorHAnsi" w:hAnsiTheme="minorHAnsi" w:cstheme="minorHAnsi"/>
          <w:b/>
          <w:sz w:val="22"/>
          <w:szCs w:val="22"/>
          <w:u w:val="single"/>
          <w:lang w:val="en-IE"/>
        </w:rPr>
      </w:pPr>
    </w:p>
    <w:p w14:paraId="38C1F254" w14:textId="77777777" w:rsidR="00BB3420" w:rsidRDefault="00BB3420" w:rsidP="00DA69AE">
      <w:pPr>
        <w:spacing w:line="360" w:lineRule="auto"/>
        <w:rPr>
          <w:rFonts w:asciiTheme="minorHAnsi" w:hAnsiTheme="minorHAnsi" w:cstheme="minorHAnsi"/>
          <w:b/>
          <w:sz w:val="22"/>
          <w:szCs w:val="22"/>
          <w:u w:val="single"/>
          <w:lang w:val="en-IE"/>
        </w:rPr>
      </w:pPr>
    </w:p>
    <w:p w14:paraId="08760066" w14:textId="77777777" w:rsidR="00BB3420" w:rsidRDefault="00BB3420" w:rsidP="00DA69AE">
      <w:pPr>
        <w:spacing w:line="360" w:lineRule="auto"/>
        <w:rPr>
          <w:rFonts w:asciiTheme="minorHAnsi" w:hAnsiTheme="minorHAnsi" w:cstheme="minorHAnsi"/>
          <w:b/>
          <w:sz w:val="22"/>
          <w:szCs w:val="22"/>
          <w:u w:val="single"/>
          <w:lang w:val="en-IE"/>
        </w:rPr>
      </w:pPr>
    </w:p>
    <w:p w14:paraId="5CC47150" w14:textId="77777777" w:rsidR="00BB3420" w:rsidRDefault="00BB3420" w:rsidP="00DA69AE">
      <w:pPr>
        <w:spacing w:line="360" w:lineRule="auto"/>
        <w:rPr>
          <w:rFonts w:asciiTheme="minorHAnsi" w:hAnsiTheme="minorHAnsi" w:cstheme="minorHAnsi"/>
          <w:b/>
          <w:sz w:val="22"/>
          <w:szCs w:val="22"/>
          <w:u w:val="single"/>
          <w:lang w:val="en-IE"/>
        </w:rPr>
      </w:pPr>
    </w:p>
    <w:p w14:paraId="1D869956" w14:textId="77777777" w:rsidR="00862BE5" w:rsidRDefault="00862BE5" w:rsidP="00DA69AE">
      <w:pPr>
        <w:spacing w:line="360" w:lineRule="auto"/>
        <w:rPr>
          <w:rFonts w:asciiTheme="minorHAnsi" w:hAnsiTheme="minorHAnsi" w:cstheme="minorHAnsi"/>
          <w:b/>
          <w:sz w:val="22"/>
          <w:szCs w:val="22"/>
          <w:u w:val="single"/>
          <w:lang w:val="en-IE"/>
        </w:rPr>
      </w:pPr>
    </w:p>
    <w:p w14:paraId="7604705F" w14:textId="77777777" w:rsidR="00862BE5" w:rsidRDefault="00862BE5" w:rsidP="00DA69AE">
      <w:pPr>
        <w:spacing w:line="360" w:lineRule="auto"/>
        <w:rPr>
          <w:rFonts w:asciiTheme="minorHAnsi" w:hAnsiTheme="minorHAnsi" w:cstheme="minorHAnsi"/>
          <w:b/>
          <w:sz w:val="22"/>
          <w:szCs w:val="22"/>
          <w:u w:val="single"/>
          <w:lang w:val="en-IE"/>
        </w:rPr>
      </w:pPr>
    </w:p>
    <w:p w14:paraId="2B6A08E0" w14:textId="331EBAFA" w:rsidR="009D60D4" w:rsidRDefault="009D60D4" w:rsidP="00DA69AE">
      <w:pPr>
        <w:spacing w:line="360" w:lineRule="auto"/>
        <w:rPr>
          <w:rFonts w:asciiTheme="minorHAnsi" w:hAnsiTheme="minorHAnsi" w:cstheme="minorHAnsi"/>
          <w:b/>
          <w:sz w:val="22"/>
          <w:szCs w:val="22"/>
          <w:u w:val="single"/>
          <w:lang w:val="en-IE"/>
        </w:rPr>
      </w:pPr>
      <w:r w:rsidRPr="00F820AA">
        <w:rPr>
          <w:rFonts w:asciiTheme="minorHAnsi" w:hAnsiTheme="minorHAnsi" w:cstheme="minorHAnsi"/>
          <w:noProof/>
          <w:lang w:val="en-IE" w:eastAsia="en-IE"/>
        </w:rPr>
        <w:lastRenderedPageBreak/>
        <w:drawing>
          <wp:inline distT="0" distB="0" distL="0" distR="0" wp14:anchorId="5AECA961" wp14:editId="442AE54D">
            <wp:extent cx="1571625" cy="1028700"/>
            <wp:effectExtent l="0" t="0" r="9525" b="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1571625" cy="1028700"/>
                    </a:xfrm>
                    <a:prstGeom prst="rect">
                      <a:avLst/>
                    </a:prstGeom>
                  </pic:spPr>
                </pic:pic>
              </a:graphicData>
            </a:graphic>
          </wp:inline>
        </w:drawing>
      </w:r>
    </w:p>
    <w:p w14:paraId="31787F22" w14:textId="77777777" w:rsidR="009D60D4" w:rsidRDefault="009D60D4" w:rsidP="00DA69AE">
      <w:pPr>
        <w:spacing w:line="360" w:lineRule="auto"/>
        <w:rPr>
          <w:rFonts w:asciiTheme="minorHAnsi" w:hAnsiTheme="minorHAnsi" w:cstheme="minorHAnsi"/>
          <w:b/>
          <w:sz w:val="22"/>
          <w:szCs w:val="22"/>
          <w:u w:val="single"/>
          <w:lang w:val="en-IE"/>
        </w:rPr>
      </w:pPr>
    </w:p>
    <w:p w14:paraId="3C952038" w14:textId="77777777" w:rsidR="009D60D4" w:rsidRPr="00F820AA" w:rsidRDefault="009D60D4" w:rsidP="009D60D4">
      <w:pPr>
        <w:keepNext/>
        <w:spacing w:before="52" w:line="360" w:lineRule="auto"/>
        <w:ind w:left="220" w:right="344"/>
        <w:outlineLvl w:val="0"/>
        <w:rPr>
          <w:rFonts w:asciiTheme="minorHAnsi" w:eastAsiaTheme="minorEastAsia" w:hAnsiTheme="minorHAnsi" w:cstheme="minorHAnsi"/>
          <w:b/>
          <w:bCs/>
          <w:sz w:val="22"/>
          <w:szCs w:val="22"/>
        </w:rPr>
      </w:pPr>
      <w:r w:rsidRPr="00F820AA">
        <w:rPr>
          <w:rFonts w:asciiTheme="minorHAnsi" w:eastAsiaTheme="minorEastAsia" w:hAnsiTheme="minorHAnsi" w:cstheme="minorHAnsi"/>
          <w:b/>
          <w:bCs/>
          <w:sz w:val="22"/>
          <w:szCs w:val="22"/>
        </w:rPr>
        <w:t>This document contains important information regarding this campaign. We recommend that you read this document before making application. In this document we lay out the regulations by which the campaign will be run, and we explain the recruitment and selection process. This document outlines what we require from you and in what format it is required. This is to ensure we have the same information from all candidates and that candidates are treated in the same manner.</w:t>
      </w:r>
    </w:p>
    <w:p w14:paraId="4001DBC9" w14:textId="77777777" w:rsidR="009D60D4" w:rsidRPr="00F820AA" w:rsidRDefault="009D60D4" w:rsidP="009D60D4">
      <w:pPr>
        <w:spacing w:before="52" w:line="360" w:lineRule="auto"/>
        <w:ind w:left="220" w:right="344"/>
        <w:outlineLvl w:val="0"/>
        <w:rPr>
          <w:rFonts w:asciiTheme="minorHAnsi" w:hAnsiTheme="minorHAnsi" w:cstheme="minorHAnsi"/>
          <w:b/>
          <w:bCs/>
          <w:szCs w:val="24"/>
        </w:rPr>
      </w:pPr>
    </w:p>
    <w:p w14:paraId="225986E3" w14:textId="77777777" w:rsidR="009D60D4" w:rsidRPr="00F820AA" w:rsidRDefault="009D60D4" w:rsidP="009D60D4">
      <w:pPr>
        <w:spacing w:after="200" w:line="293" w:lineRule="exact"/>
        <w:ind w:left="220"/>
        <w:rPr>
          <w:rFonts w:asciiTheme="minorHAnsi" w:eastAsiaTheme="minorEastAsia" w:hAnsiTheme="minorHAnsi" w:cstheme="minorHAnsi"/>
          <w:b/>
          <w:bCs/>
          <w:sz w:val="22"/>
          <w:szCs w:val="22"/>
          <w:lang w:val="en-IE" w:eastAsia="en-US"/>
        </w:rPr>
      </w:pPr>
      <w:r w:rsidRPr="00F820AA">
        <w:rPr>
          <w:rFonts w:asciiTheme="minorHAnsi" w:eastAsiaTheme="minorEastAsia" w:hAnsiTheme="minorHAnsi" w:cstheme="minorHAnsi"/>
          <w:b/>
          <w:bCs/>
          <w:sz w:val="22"/>
          <w:szCs w:val="22"/>
          <w:u w:val="single"/>
          <w:lang w:val="en-IE" w:eastAsia="en-US"/>
        </w:rPr>
        <w:t>Recruitment Process</w:t>
      </w:r>
    </w:p>
    <w:p w14:paraId="5F987646" w14:textId="77777777" w:rsidR="009D60D4" w:rsidRPr="00F820AA" w:rsidRDefault="009D60D4" w:rsidP="009D60D4">
      <w:pPr>
        <w:spacing w:before="9" w:after="120" w:line="276" w:lineRule="auto"/>
        <w:rPr>
          <w:rFonts w:asciiTheme="minorHAnsi" w:eastAsiaTheme="minorEastAsia" w:hAnsiTheme="minorHAnsi" w:cstheme="minorHAnsi"/>
          <w:b/>
          <w:bCs/>
          <w:sz w:val="20"/>
        </w:rPr>
      </w:pPr>
      <w:r w:rsidRPr="00F820AA">
        <w:rPr>
          <w:rFonts w:asciiTheme="minorHAnsi" w:hAnsiTheme="minorHAnsi" w:cstheme="minorHAnsi"/>
          <w:noProof/>
          <w:sz w:val="20"/>
          <w:lang w:val="en-IE" w:eastAsia="en-IE"/>
        </w:rPr>
        <mc:AlternateContent>
          <mc:Choice Requires="wps">
            <w:drawing>
              <wp:anchor distT="0" distB="0" distL="0" distR="0" simplePos="0" relativeHeight="251661312" behindDoc="0" locked="0" layoutInCell="1" allowOverlap="1" wp14:anchorId="13520EC7" wp14:editId="4E0DA31C">
                <wp:simplePos x="0" y="0"/>
                <wp:positionH relativeFrom="page">
                  <wp:posOffset>1071880</wp:posOffset>
                </wp:positionH>
                <wp:positionV relativeFrom="paragraph">
                  <wp:posOffset>220345</wp:posOffset>
                </wp:positionV>
                <wp:extent cx="5419090" cy="300355"/>
                <wp:effectExtent l="0" t="0" r="1905" b="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3003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B497513" w14:textId="77777777" w:rsidR="009D60D4" w:rsidRPr="00671E35" w:rsidRDefault="009D60D4" w:rsidP="009D60D4">
                            <w:pPr>
                              <w:spacing w:before="40"/>
                              <w:ind w:left="107"/>
                              <w:rPr>
                                <w:rFonts w:asciiTheme="minorHAnsi" w:hAnsiTheme="minorHAnsi" w:cstheme="minorHAnsi"/>
                                <w:b/>
                              </w:rPr>
                            </w:pPr>
                            <w:r w:rsidRPr="00FC4A99">
                              <w:rPr>
                                <w:b/>
                              </w:rPr>
                              <w:t>1</w:t>
                            </w:r>
                            <w:r w:rsidRPr="00671E35">
                              <w:rPr>
                                <w:rFonts w:asciiTheme="minorHAnsi" w:hAnsiTheme="minorHAnsi" w:cstheme="minorHAnsi"/>
                                <w:b/>
                              </w:rPr>
                              <w:t>.    Who should apply?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20EC7" id="_x0000_t202" coordsize="21600,21600" o:spt="202" path="m,l,21600r21600,l21600,xe">
                <v:stroke joinstyle="miter"/>
                <v:path gradientshapeok="t" o:connecttype="rect"/>
              </v:shapetype>
              <v:shape id="Text Box 11" o:spid="_x0000_s1026" type="#_x0000_t202" style="position:absolute;margin-left:84.4pt;margin-top:17.35pt;width:426.7pt;height:23.6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JXYEwIAAAsEAAAOAAAAZHJzL2Uyb0RvYy54bWysU9tu2zAMfR+wfxD0vthpl6Ax4hRdsg4D&#10;ugvQ7QNoWbaFyaImKbG7rx8lO2mxvQ3zg0CZ5CF5eLS9HXvNTtJ5habky0XOmTQCa2Xakn//dv/m&#10;hjMfwNSg0ciSP0nPb3evX20HW8gr7FDX0jECMb4YbMm7EGyRZV50sge/QCsNORt0PQS6ujarHQyE&#10;3uvsKs/X2YCutg6F9J7+HiYn3yX8ppEifGkaLwPTJafeQjpdOqt4ZrstFK0D2ykxtwH/0EUPylDR&#10;C9QBArCjU39B9Uo49NiEhcA+w6ZRQqYZaJpl/sc0jx1YmWYhcry90OT/H6z4fHq0Xx0L4zscaYFp&#10;CG8fUPzwzOC+A9PKO+dw6CTUVHgZKcsG64s5NVLtCx9BquET1rRkOAZMQGPj+sgKzckInRbwdCFd&#10;joEJ+rl6u9zkG3IJ8l3n+fVqlUpAcc62zocPEnsWjZI7WmpCh9ODD7EbKM4hsZjBe6V1Wqw2bCj5&#10;Ot+sp7lQqzo6Y5h3bbXXjp0gSiN9c13/MiwiH8B3U1xyTaLpVSDlatWX/OaSDUWk6b2pU/kASk82&#10;tajNzFukaiItjNVIgZG/CusnYtDhpFB6UWR06H5xNpA6S+5/HsFJzvRHQ1uIUj4b7mxUZwOMoNSS&#10;B84mcx8myR+tU21HyNOeDd7RphqVSHzuYu6TFJe4nV9HlPTLe4p6fsO73wAAAP//AwBQSwMEFAAG&#10;AAgAAAAhAIZFWTbdAAAACgEAAA8AAABkcnMvZG93bnJldi54bWxMj8FOwzAQRO9I/IO1SNyojSEl&#10;CnEqhNoLB6SUfsA2XpJAvI5itwl/j3uC42hGM2/KzeIGcaYp9J4N3K8UCOLG255bA4eP3V0OIkRk&#10;i4NnMvBDATbV9VWJhfUz13Tex1akEg4FGuhiHAspQ9ORw7DyI3HyPv3kMCY5tdJOOKdyN0it1Fo6&#10;7DktdDjSa0fN9/7kDFD91Xu/y+d6jO3hLWyzbPueGXN7s7w8g4i0xL8wXPATOlSJ6ehPbIMYkl7n&#10;CT0aeHh8AnEJKK01iKOBXCuQVSn/X6h+AQAA//8DAFBLAQItABQABgAIAAAAIQC2gziS/gAAAOEB&#10;AAATAAAAAAAAAAAAAAAAAAAAAABbQ29udGVudF9UeXBlc10ueG1sUEsBAi0AFAAGAAgAAAAhADj9&#10;If/WAAAAlAEAAAsAAAAAAAAAAAAAAAAALwEAAF9yZWxzLy5yZWxzUEsBAi0AFAAGAAgAAAAhANDs&#10;ldgTAgAACwQAAA4AAAAAAAAAAAAAAAAALgIAAGRycy9lMm9Eb2MueG1sUEsBAi0AFAAGAAgAAAAh&#10;AIZFWTbdAAAACgEAAA8AAAAAAAAAAAAAAAAAbQQAAGRycy9kb3ducmV2LnhtbFBLBQYAAAAABAAE&#10;APMAAAB3BQAAAAA=&#10;" filled="f" strokeweight=".48pt">
                <v:textbox inset="0,0,0,0">
                  <w:txbxContent>
                    <w:p w14:paraId="7B497513" w14:textId="77777777" w:rsidR="009D60D4" w:rsidRPr="00671E35" w:rsidRDefault="009D60D4" w:rsidP="009D60D4">
                      <w:pPr>
                        <w:spacing w:before="40"/>
                        <w:ind w:left="107"/>
                        <w:rPr>
                          <w:rFonts w:asciiTheme="minorHAnsi" w:hAnsiTheme="minorHAnsi" w:cstheme="minorHAnsi"/>
                          <w:b/>
                        </w:rPr>
                      </w:pPr>
                      <w:r w:rsidRPr="00FC4A99">
                        <w:rPr>
                          <w:b/>
                        </w:rPr>
                        <w:t>1</w:t>
                      </w:r>
                      <w:r w:rsidRPr="00671E35">
                        <w:rPr>
                          <w:rFonts w:asciiTheme="minorHAnsi" w:hAnsiTheme="minorHAnsi" w:cstheme="minorHAnsi"/>
                          <w:b/>
                        </w:rPr>
                        <w:t>.    Who should apply?</w:t>
                      </w:r>
                    </w:p>
                  </w:txbxContent>
                </v:textbox>
                <w10:wrap type="topAndBottom" anchorx="page"/>
              </v:shape>
            </w:pict>
          </mc:Fallback>
        </mc:AlternateContent>
      </w:r>
    </w:p>
    <w:p w14:paraId="76FE4407" w14:textId="77777777" w:rsidR="009D60D4" w:rsidRDefault="009D60D4" w:rsidP="009D60D4">
      <w:pPr>
        <w:spacing w:before="51" w:after="120" w:line="360" w:lineRule="auto"/>
        <w:ind w:left="220" w:right="405"/>
        <w:jc w:val="both"/>
        <w:rPr>
          <w:rFonts w:asciiTheme="minorHAnsi" w:eastAsiaTheme="minorEastAsia" w:hAnsiTheme="minorHAnsi" w:cstheme="minorHAnsi"/>
          <w:sz w:val="22"/>
          <w:szCs w:val="22"/>
        </w:rPr>
      </w:pPr>
    </w:p>
    <w:p w14:paraId="1384B044" w14:textId="77777777" w:rsidR="009D60D4" w:rsidRPr="00F820AA" w:rsidRDefault="009D60D4" w:rsidP="009D60D4">
      <w:pPr>
        <w:spacing w:before="51" w:after="120" w:line="360" w:lineRule="auto"/>
        <w:ind w:right="405"/>
        <w:jc w:val="both"/>
        <w:rPr>
          <w:rFonts w:asciiTheme="minorHAnsi" w:eastAsiaTheme="minorEastAsia" w:hAnsiTheme="minorHAnsi" w:cstheme="minorHAnsi"/>
          <w:sz w:val="22"/>
          <w:szCs w:val="22"/>
        </w:rPr>
      </w:pPr>
      <w:r w:rsidRPr="00F820AA">
        <w:rPr>
          <w:rFonts w:asciiTheme="minorHAnsi" w:eastAsiaTheme="minorEastAsia" w:hAnsiTheme="minorHAnsi" w:cstheme="minorHAnsi"/>
          <w:sz w:val="22"/>
          <w:szCs w:val="22"/>
        </w:rPr>
        <w:t>We are very interested to receive applications from all suitably qualified individuals who are interested in working with Tusla – Child and Family Agency.</w:t>
      </w:r>
    </w:p>
    <w:p w14:paraId="646ACD95" w14:textId="77777777" w:rsidR="009D60D4" w:rsidRDefault="009D60D4" w:rsidP="009D60D4">
      <w:pPr>
        <w:spacing w:after="120" w:line="360" w:lineRule="auto"/>
        <w:ind w:right="456"/>
        <w:jc w:val="both"/>
        <w:rPr>
          <w:rFonts w:asciiTheme="minorHAnsi" w:eastAsiaTheme="minorEastAsia" w:hAnsiTheme="minorHAnsi" w:cstheme="minorHAnsi"/>
          <w:sz w:val="22"/>
          <w:szCs w:val="22"/>
        </w:rPr>
      </w:pPr>
      <w:r w:rsidRPr="00F820AA">
        <w:rPr>
          <w:rFonts w:asciiTheme="minorHAnsi" w:eastAsiaTheme="minorEastAsia" w:hAnsiTheme="minorHAnsi" w:cstheme="minorHAnsi"/>
          <w:sz w:val="22"/>
          <w:szCs w:val="22"/>
        </w:rPr>
        <w:t>For each post there are criteria that apply to applicants which will determine if you are eligible or ineligible. Eligibility criteria are detailed on the Job Specification for each post.</w:t>
      </w:r>
    </w:p>
    <w:p w14:paraId="705DC5C3" w14:textId="77777777" w:rsidR="009D60D4" w:rsidRDefault="009D60D4" w:rsidP="009D60D4">
      <w:pPr>
        <w:spacing w:after="120" w:line="360" w:lineRule="auto"/>
        <w:ind w:right="456"/>
        <w:jc w:val="both"/>
        <w:rPr>
          <w:rFonts w:asciiTheme="minorHAnsi" w:eastAsiaTheme="minorEastAsia" w:hAnsiTheme="minorHAnsi" w:cstheme="minorHAnsi"/>
          <w:b/>
          <w:bCs/>
          <w:sz w:val="22"/>
          <w:szCs w:val="22"/>
        </w:rPr>
      </w:pPr>
      <w:r w:rsidRPr="007C4286">
        <w:rPr>
          <w:rFonts w:asciiTheme="minorHAnsi" w:eastAsiaTheme="minorEastAsia" w:hAnsiTheme="minorHAnsi" w:cstheme="minorHAnsi"/>
          <w:b/>
          <w:bCs/>
          <w:sz w:val="22"/>
          <w:szCs w:val="22"/>
        </w:rPr>
        <w:t>If I have a disability, can I still apply?</w:t>
      </w:r>
    </w:p>
    <w:p w14:paraId="5878B49D" w14:textId="77777777" w:rsidR="009D60D4" w:rsidRDefault="009D60D4" w:rsidP="009D60D4">
      <w:pPr>
        <w:spacing w:after="120" w:line="360" w:lineRule="auto"/>
        <w:ind w:right="456"/>
        <w:jc w:val="both"/>
        <w:rPr>
          <w:rFonts w:asciiTheme="minorHAnsi" w:eastAsiaTheme="minorEastAsia" w:hAnsiTheme="minorHAnsi" w:cstheme="minorHAnsi"/>
          <w:sz w:val="22"/>
          <w:szCs w:val="22"/>
        </w:rPr>
      </w:pPr>
      <w:r w:rsidRPr="002A7F88">
        <w:rPr>
          <w:rFonts w:asciiTheme="minorHAnsi" w:eastAsiaTheme="minorEastAsia" w:hAnsiTheme="minorHAnsi" w:cstheme="minorHAnsi"/>
          <w:sz w:val="22"/>
          <w:szCs w:val="22"/>
        </w:rPr>
        <w:t xml:space="preserve">The Disability Act 2005 sets out a legal obligation on public service bodies to take all reasonable measures to promote and support, in so far as possible, the employment of persons with a disability. </w:t>
      </w:r>
    </w:p>
    <w:p w14:paraId="29B5BEBB" w14:textId="77777777" w:rsidR="009D60D4" w:rsidRPr="002A7F88" w:rsidRDefault="009D60D4" w:rsidP="009D60D4">
      <w:pPr>
        <w:spacing w:after="120" w:line="360" w:lineRule="auto"/>
        <w:ind w:right="456"/>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Tusla Recruit</w:t>
      </w:r>
      <w:r w:rsidRPr="002A7F88">
        <w:rPr>
          <w:rFonts w:asciiTheme="minorHAnsi" w:eastAsiaTheme="minorEastAsia" w:hAnsiTheme="minorHAnsi" w:cstheme="minorHAnsi"/>
          <w:sz w:val="22"/>
          <w:szCs w:val="22"/>
        </w:rPr>
        <w:t xml:space="preserve"> has a key role to play in attracting candidates from all sectors of society, ensuring that routes to career opportunities are accessible to all who are interested. We are committed to equality of opportunity for all candidates.</w:t>
      </w:r>
    </w:p>
    <w:p w14:paraId="3C62E1A7" w14:textId="77777777" w:rsidR="009D60D4" w:rsidRPr="002A7F88" w:rsidRDefault="009D60D4" w:rsidP="009D60D4">
      <w:pPr>
        <w:spacing w:after="120" w:line="360" w:lineRule="auto"/>
        <w:ind w:right="456"/>
        <w:jc w:val="both"/>
        <w:rPr>
          <w:rFonts w:asciiTheme="minorHAnsi" w:eastAsiaTheme="minorEastAsia" w:hAnsiTheme="minorHAnsi" w:cstheme="minorHAnsi"/>
          <w:sz w:val="22"/>
          <w:szCs w:val="22"/>
        </w:rPr>
      </w:pPr>
      <w:r w:rsidRPr="002A7F88">
        <w:rPr>
          <w:rFonts w:asciiTheme="minorHAnsi" w:eastAsiaTheme="minorEastAsia" w:hAnsiTheme="minorHAnsi" w:cstheme="minorHAnsi"/>
          <w:sz w:val="22"/>
          <w:szCs w:val="22"/>
        </w:rPr>
        <w:t xml:space="preserve">If you have a disability or need reasonable accommodations made during the selection process, we strongly encourage you to share this with us so that we can ensure you get the support you need. Reasonable accommodation in our selection process refers to adjustments and practical changes which would enable a disabled candidate to have an equal opportunity for any competition. </w:t>
      </w:r>
    </w:p>
    <w:p w14:paraId="387795B7" w14:textId="77777777" w:rsidR="009D60D4" w:rsidRPr="002A7F88" w:rsidRDefault="009D60D4" w:rsidP="009D60D4">
      <w:pPr>
        <w:spacing w:after="120" w:line="360" w:lineRule="auto"/>
        <w:ind w:right="456"/>
        <w:jc w:val="both"/>
        <w:rPr>
          <w:rFonts w:asciiTheme="minorHAnsi" w:eastAsiaTheme="minorEastAsia" w:hAnsiTheme="minorHAnsi" w:cstheme="minorHAnsi"/>
          <w:sz w:val="22"/>
          <w:szCs w:val="22"/>
        </w:rPr>
      </w:pPr>
      <w:r w:rsidRPr="002A7F88">
        <w:rPr>
          <w:rFonts w:asciiTheme="minorHAnsi" w:eastAsiaTheme="minorEastAsia" w:hAnsiTheme="minorHAnsi" w:cstheme="minorHAnsi"/>
          <w:sz w:val="22"/>
          <w:szCs w:val="22"/>
        </w:rPr>
        <w:lastRenderedPageBreak/>
        <w:t>Please be assured that having a disability or requiring adjustments will not impact on your progress in the selection process; you will not be at a disadvantage if you disclose your disability or requirements to us. Your disability and/or adjustments will be kept entirely confidential.</w:t>
      </w:r>
    </w:p>
    <w:p w14:paraId="5EB76359" w14:textId="77777777" w:rsidR="009D60D4" w:rsidRDefault="009D60D4" w:rsidP="009D60D4">
      <w:pPr>
        <w:spacing w:after="120" w:line="360" w:lineRule="auto"/>
        <w:ind w:right="456"/>
        <w:jc w:val="both"/>
        <w:rPr>
          <w:rFonts w:asciiTheme="minorHAnsi" w:eastAsiaTheme="minorEastAsia" w:hAnsiTheme="minorHAnsi" w:cstheme="minorHAnsi"/>
          <w:sz w:val="22"/>
          <w:szCs w:val="22"/>
        </w:rPr>
      </w:pPr>
      <w:r w:rsidRPr="002A7F88">
        <w:rPr>
          <w:rFonts w:asciiTheme="minorHAnsi" w:eastAsiaTheme="minorEastAsia" w:hAnsiTheme="minorHAnsi" w:cstheme="minorHAnsi"/>
          <w:sz w:val="22"/>
          <w:szCs w:val="22"/>
        </w:rPr>
        <w:t xml:space="preserve">If you would like to talk about your application or any accommodations that may be of benefit during the recruitment process, please contact our </w:t>
      </w:r>
      <w:r>
        <w:rPr>
          <w:rFonts w:asciiTheme="minorHAnsi" w:eastAsiaTheme="minorEastAsia" w:hAnsiTheme="minorHAnsi" w:cstheme="minorHAnsi"/>
          <w:sz w:val="22"/>
          <w:szCs w:val="22"/>
        </w:rPr>
        <w:t>Accessibility</w:t>
      </w:r>
      <w:r w:rsidRPr="002A7F88">
        <w:rPr>
          <w:rFonts w:asciiTheme="minorHAnsi" w:eastAsiaTheme="minorEastAsia" w:hAnsiTheme="minorHAnsi" w:cstheme="minorHAnsi"/>
          <w:sz w:val="22"/>
          <w:szCs w:val="22"/>
        </w:rPr>
        <w:t xml:space="preserve"> Champion, </w:t>
      </w:r>
      <w:r w:rsidRPr="00E849F5">
        <w:rPr>
          <w:rFonts w:asciiTheme="minorHAnsi" w:eastAsiaTheme="minorEastAsia" w:hAnsiTheme="minorHAnsi" w:cstheme="minorHAnsi"/>
          <w:sz w:val="22"/>
          <w:szCs w:val="22"/>
        </w:rPr>
        <w:t>Magda Basinska</w:t>
      </w:r>
      <w:r>
        <w:rPr>
          <w:rFonts w:asciiTheme="minorHAnsi" w:eastAsiaTheme="minorEastAsia" w:hAnsiTheme="minorHAnsi" w:cstheme="minorHAnsi"/>
          <w:sz w:val="22"/>
          <w:szCs w:val="22"/>
        </w:rPr>
        <w:t xml:space="preserve"> on </w:t>
      </w:r>
      <w:hyperlink r:id="rId22" w:history="1">
        <w:r w:rsidRPr="00C4047C">
          <w:rPr>
            <w:rStyle w:val="Hyperlink"/>
            <w:rFonts w:asciiTheme="minorHAnsi" w:eastAsiaTheme="minorEastAsia" w:hAnsiTheme="minorHAnsi" w:cstheme="minorHAnsi"/>
            <w:sz w:val="22"/>
            <w:szCs w:val="22"/>
          </w:rPr>
          <w:t>magdalena.basinska@tusla.ie</w:t>
        </w:r>
      </w:hyperlink>
    </w:p>
    <w:p w14:paraId="3C6B2D51" w14:textId="77777777" w:rsidR="009D60D4" w:rsidRPr="00AC70A8" w:rsidRDefault="009D60D4" w:rsidP="009D60D4">
      <w:pPr>
        <w:spacing w:after="120" w:line="360" w:lineRule="auto"/>
        <w:ind w:right="456"/>
        <w:jc w:val="both"/>
        <w:rPr>
          <w:rFonts w:asciiTheme="minorHAnsi" w:eastAsiaTheme="minorEastAsia" w:hAnsiTheme="minorHAnsi" w:cstheme="minorHAnsi"/>
          <w:i/>
          <w:iCs/>
          <w:sz w:val="22"/>
          <w:szCs w:val="22"/>
        </w:rPr>
      </w:pPr>
      <w:r w:rsidRPr="00AC70A8">
        <w:rPr>
          <w:rFonts w:asciiTheme="minorHAnsi" w:eastAsiaTheme="minorEastAsia" w:hAnsiTheme="minorHAnsi" w:cstheme="minorHAnsi"/>
          <w:i/>
          <w:iCs/>
          <w:sz w:val="22"/>
          <w:szCs w:val="22"/>
        </w:rPr>
        <w:t xml:space="preserve">Tusla Recruit still expects that any person appointed to a position will have demonstrated an ability to effectively carry out the duties and responsibilities of the role. </w:t>
      </w:r>
    </w:p>
    <w:p w14:paraId="76B64A0C" w14:textId="77777777" w:rsidR="009D60D4" w:rsidRPr="002A7F88" w:rsidRDefault="009D60D4" w:rsidP="009D60D4">
      <w:pPr>
        <w:spacing w:after="120" w:line="293" w:lineRule="exact"/>
        <w:jc w:val="both"/>
        <w:rPr>
          <w:rFonts w:asciiTheme="minorHAnsi" w:eastAsiaTheme="minorEastAsia" w:hAnsiTheme="minorHAnsi" w:cstheme="minorHAnsi"/>
          <w:b/>
          <w:bCs/>
          <w:sz w:val="22"/>
          <w:szCs w:val="22"/>
        </w:rPr>
      </w:pPr>
      <w:r w:rsidRPr="002A7F88">
        <w:rPr>
          <w:rFonts w:asciiTheme="minorHAnsi" w:eastAsiaTheme="minorEastAsia" w:hAnsiTheme="minorHAnsi" w:cstheme="minorHAnsi"/>
          <w:b/>
          <w:bCs/>
          <w:sz w:val="22"/>
          <w:szCs w:val="22"/>
        </w:rPr>
        <w:t>Further eligibility information is available on the appendices detailed below:</w:t>
      </w:r>
    </w:p>
    <w:p w14:paraId="4A43B574" w14:textId="77777777" w:rsidR="009D60D4" w:rsidRPr="00F820AA" w:rsidRDefault="009D60D4" w:rsidP="009D60D4">
      <w:pPr>
        <w:widowControl w:val="0"/>
        <w:numPr>
          <w:ilvl w:val="1"/>
          <w:numId w:val="11"/>
        </w:numPr>
        <w:tabs>
          <w:tab w:val="left" w:pos="940"/>
          <w:tab w:val="left" w:pos="941"/>
        </w:tabs>
        <w:autoSpaceDE w:val="0"/>
        <w:autoSpaceDN w:val="0"/>
        <w:spacing w:before="143" w:after="200" w:line="352" w:lineRule="auto"/>
        <w:ind w:right="2209"/>
        <w:rPr>
          <w:rFonts w:asciiTheme="minorHAnsi" w:eastAsiaTheme="minorEastAsia" w:hAnsiTheme="minorHAnsi" w:cstheme="minorHAnsi"/>
          <w:sz w:val="22"/>
          <w:szCs w:val="22"/>
        </w:rPr>
      </w:pPr>
      <w:r w:rsidRPr="00F820AA">
        <w:rPr>
          <w:rFonts w:asciiTheme="minorHAnsi" w:eastAsiaTheme="minorEastAsia" w:hAnsiTheme="minorHAnsi" w:cstheme="minorHAnsi"/>
          <w:sz w:val="22"/>
          <w:szCs w:val="22"/>
        </w:rPr>
        <w:t>For information on “Non-European Economic Area Applicants” please see Appendix</w:t>
      </w:r>
      <w:r w:rsidRPr="00F820AA">
        <w:rPr>
          <w:rFonts w:asciiTheme="minorHAnsi" w:eastAsiaTheme="minorEastAsia" w:hAnsiTheme="minorHAnsi" w:cstheme="minorHAnsi"/>
          <w:spacing w:val="-4"/>
          <w:sz w:val="22"/>
          <w:szCs w:val="22"/>
        </w:rPr>
        <w:t xml:space="preserve"> </w:t>
      </w:r>
      <w:r w:rsidRPr="00F820AA">
        <w:rPr>
          <w:rFonts w:asciiTheme="minorHAnsi" w:eastAsiaTheme="minorEastAsia" w:hAnsiTheme="minorHAnsi" w:cstheme="minorHAnsi"/>
          <w:sz w:val="22"/>
          <w:szCs w:val="22"/>
        </w:rPr>
        <w:t>1.</w:t>
      </w:r>
    </w:p>
    <w:p w14:paraId="2295102A" w14:textId="77777777" w:rsidR="009D60D4" w:rsidRPr="00F820AA" w:rsidRDefault="009D60D4" w:rsidP="009D60D4">
      <w:pPr>
        <w:widowControl w:val="0"/>
        <w:numPr>
          <w:ilvl w:val="1"/>
          <w:numId w:val="11"/>
        </w:numPr>
        <w:tabs>
          <w:tab w:val="left" w:pos="940"/>
          <w:tab w:val="left" w:pos="941"/>
        </w:tabs>
        <w:autoSpaceDE w:val="0"/>
        <w:autoSpaceDN w:val="0"/>
        <w:spacing w:before="9" w:after="200" w:line="276" w:lineRule="auto"/>
        <w:rPr>
          <w:rFonts w:asciiTheme="minorHAnsi" w:eastAsiaTheme="minorEastAsia" w:hAnsiTheme="minorHAnsi" w:cstheme="minorHAnsi"/>
          <w:sz w:val="22"/>
          <w:szCs w:val="22"/>
        </w:rPr>
      </w:pPr>
      <w:r w:rsidRPr="00F820AA">
        <w:rPr>
          <w:rFonts w:asciiTheme="minorHAnsi" w:eastAsiaTheme="minorEastAsia" w:hAnsiTheme="minorHAnsi" w:cstheme="minorHAnsi"/>
          <w:sz w:val="22"/>
          <w:szCs w:val="22"/>
        </w:rPr>
        <w:t xml:space="preserve">For information on Security Clearance please see </w:t>
      </w:r>
      <w:r w:rsidRPr="00F820AA">
        <w:rPr>
          <w:rFonts w:asciiTheme="minorHAnsi" w:eastAsiaTheme="minorEastAsia" w:hAnsiTheme="minorHAnsi" w:cstheme="minorHAnsi"/>
          <w:b/>
          <w:bCs/>
          <w:sz w:val="22"/>
          <w:szCs w:val="22"/>
        </w:rPr>
        <w:t>Appendix</w:t>
      </w:r>
      <w:r w:rsidRPr="00F820AA">
        <w:rPr>
          <w:rFonts w:asciiTheme="minorHAnsi" w:eastAsiaTheme="minorEastAsia" w:hAnsiTheme="minorHAnsi" w:cstheme="minorHAnsi"/>
          <w:b/>
          <w:bCs/>
          <w:spacing w:val="-20"/>
          <w:sz w:val="22"/>
          <w:szCs w:val="22"/>
        </w:rPr>
        <w:t xml:space="preserve"> </w:t>
      </w:r>
      <w:r w:rsidRPr="00F820AA">
        <w:rPr>
          <w:rFonts w:asciiTheme="minorHAnsi" w:eastAsiaTheme="minorEastAsia" w:hAnsiTheme="minorHAnsi" w:cstheme="minorHAnsi"/>
          <w:b/>
          <w:bCs/>
          <w:sz w:val="22"/>
          <w:szCs w:val="22"/>
        </w:rPr>
        <w:t>2</w:t>
      </w:r>
      <w:r w:rsidRPr="00F820AA">
        <w:rPr>
          <w:rFonts w:asciiTheme="minorHAnsi" w:eastAsiaTheme="minorEastAsia" w:hAnsiTheme="minorHAnsi" w:cstheme="minorHAnsi"/>
          <w:sz w:val="22"/>
          <w:szCs w:val="22"/>
        </w:rPr>
        <w:t>.</w:t>
      </w:r>
    </w:p>
    <w:p w14:paraId="4B99D9BF" w14:textId="77777777" w:rsidR="009D60D4" w:rsidRDefault="009D60D4" w:rsidP="009D60D4">
      <w:pPr>
        <w:widowControl w:val="0"/>
        <w:numPr>
          <w:ilvl w:val="1"/>
          <w:numId w:val="11"/>
        </w:numPr>
        <w:tabs>
          <w:tab w:val="left" w:pos="940"/>
          <w:tab w:val="left" w:pos="941"/>
        </w:tabs>
        <w:autoSpaceDE w:val="0"/>
        <w:autoSpaceDN w:val="0"/>
        <w:spacing w:before="135" w:after="200" w:line="357" w:lineRule="auto"/>
        <w:ind w:right="358"/>
        <w:rPr>
          <w:rFonts w:asciiTheme="minorHAnsi" w:eastAsiaTheme="minorEastAsia" w:hAnsiTheme="minorHAnsi" w:cstheme="minorHAnsi"/>
          <w:sz w:val="22"/>
          <w:szCs w:val="22"/>
        </w:rPr>
      </w:pPr>
      <w:r w:rsidRPr="00F820AA">
        <w:rPr>
          <w:rFonts w:asciiTheme="minorHAnsi" w:eastAsiaTheme="minorEastAsia" w:hAnsiTheme="minorHAnsi" w:cstheme="minorHAnsi"/>
          <w:sz w:val="22"/>
          <w:szCs w:val="22"/>
        </w:rPr>
        <w:t xml:space="preserve">Please note information regarding applicants who are in receipt of pensions from particular superannuation schemes, please see </w:t>
      </w:r>
      <w:r w:rsidRPr="00F820AA">
        <w:rPr>
          <w:rFonts w:asciiTheme="minorHAnsi" w:eastAsiaTheme="minorEastAsia" w:hAnsiTheme="minorHAnsi" w:cstheme="minorHAnsi"/>
          <w:b/>
          <w:bCs/>
          <w:sz w:val="22"/>
          <w:szCs w:val="22"/>
        </w:rPr>
        <w:t xml:space="preserve">Appendix 3 </w:t>
      </w:r>
      <w:r w:rsidRPr="00F820AA">
        <w:rPr>
          <w:rFonts w:asciiTheme="minorHAnsi" w:eastAsiaTheme="minorEastAsia" w:hAnsiTheme="minorHAnsi" w:cstheme="minorHAnsi"/>
          <w:sz w:val="22"/>
          <w:szCs w:val="22"/>
        </w:rPr>
        <w:t>for more information on</w:t>
      </w:r>
      <w:r w:rsidRPr="00F820AA">
        <w:rPr>
          <w:rFonts w:asciiTheme="minorHAnsi" w:eastAsiaTheme="minorEastAsia" w:hAnsiTheme="minorHAnsi" w:cstheme="minorHAnsi"/>
          <w:spacing w:val="-3"/>
          <w:sz w:val="22"/>
          <w:szCs w:val="22"/>
        </w:rPr>
        <w:t xml:space="preserve"> </w:t>
      </w:r>
      <w:r w:rsidRPr="00F820AA">
        <w:rPr>
          <w:rFonts w:asciiTheme="minorHAnsi" w:eastAsiaTheme="minorEastAsia" w:hAnsiTheme="minorHAnsi" w:cstheme="minorHAnsi"/>
          <w:sz w:val="22"/>
          <w:szCs w:val="22"/>
        </w:rPr>
        <w:t>this.</w:t>
      </w:r>
    </w:p>
    <w:p w14:paraId="684360F5" w14:textId="77777777" w:rsidR="009D60D4" w:rsidRPr="00F820AA" w:rsidRDefault="009D60D4" w:rsidP="009D60D4">
      <w:pPr>
        <w:spacing w:before="3" w:after="120" w:line="276" w:lineRule="auto"/>
        <w:rPr>
          <w:rFonts w:asciiTheme="minorHAnsi" w:eastAsiaTheme="minorEastAsia" w:hAnsiTheme="minorHAnsi" w:cstheme="minorHAnsi"/>
          <w:sz w:val="20"/>
        </w:rPr>
      </w:pPr>
      <w:r w:rsidRPr="00F820AA">
        <w:rPr>
          <w:rFonts w:asciiTheme="minorHAnsi" w:hAnsiTheme="minorHAnsi" w:cstheme="minorHAnsi"/>
          <w:noProof/>
          <w:sz w:val="20"/>
          <w:lang w:val="en-IE" w:eastAsia="en-IE"/>
        </w:rPr>
        <mc:AlternateContent>
          <mc:Choice Requires="wps">
            <w:drawing>
              <wp:anchor distT="0" distB="0" distL="0" distR="0" simplePos="0" relativeHeight="251662336" behindDoc="0" locked="0" layoutInCell="1" allowOverlap="1" wp14:anchorId="7C375990" wp14:editId="7273D4D5">
                <wp:simplePos x="0" y="0"/>
                <wp:positionH relativeFrom="page">
                  <wp:posOffset>1071880</wp:posOffset>
                </wp:positionH>
                <wp:positionV relativeFrom="paragraph">
                  <wp:posOffset>100330</wp:posOffset>
                </wp:positionV>
                <wp:extent cx="5419090" cy="287020"/>
                <wp:effectExtent l="0" t="0" r="1905" b="762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2870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E5DD44" w14:textId="77777777" w:rsidR="009D60D4" w:rsidRPr="00671E35" w:rsidRDefault="009D60D4" w:rsidP="009D60D4">
                            <w:pPr>
                              <w:spacing w:before="18"/>
                              <w:ind w:left="107"/>
                              <w:rPr>
                                <w:rFonts w:asciiTheme="minorHAnsi" w:hAnsiTheme="minorHAnsi" w:cstheme="minorHAnsi"/>
                                <w:b/>
                              </w:rPr>
                            </w:pPr>
                            <w:r>
                              <w:rPr>
                                <w:b/>
                              </w:rPr>
                              <w:t>2</w:t>
                            </w:r>
                            <w:r w:rsidRPr="00671E35">
                              <w:rPr>
                                <w:rFonts w:asciiTheme="minorHAnsi" w:hAnsiTheme="minorHAnsi" w:cstheme="minorHAnsi"/>
                                <w:b/>
                              </w:rPr>
                              <w:t>.    How do I apply for this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75990" id="Text Box 10" o:spid="_x0000_s1027" type="#_x0000_t202" style="position:absolute;margin-left:84.4pt;margin-top:7.9pt;width:426.7pt;height:22.6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gnFgIAABIEAAAOAAAAZHJzL2Uyb0RvYy54bWysU9uO0zAQfUfiHyy/06QVlG3UdLW0LEJa&#10;LtLCB0wcJ7FwPMZ2m5SvZ+yk3RW8IfJgjTPj45lzjre3Y6/ZSTqv0JR8ucg5k0ZgrUxb8u/f7l/d&#10;cOYDmBo0Glnys/T8dvfyxXawhVxhh7qWjhGI8cVgS96FYIss86KTPfgFWmko2aDrIdDWtVntYCD0&#10;XmerPF9nA7raOhTSe/p7mJJ8l/CbRorwpWm8DEyXnHoLaXVpreKa7bZQtA5sp8TcBvxDFz0oQ5de&#10;oQ4QgB2d+guqV8KhxyYsBPYZNo0SMs1A0yzzP6Z57MDKNAuR4+2VJv//YMXn06P96lgY3+FIAqYh&#10;vH1A8cMzg/sOTCvvnMOhk1DTxctIWTZYX8xHI9W+8BGkGj5hTSLDMWACGhvXR1ZoTkboJMD5Sroc&#10;AxP0883r5SbfUEpQbnXzNl8lVTIoLqet8+GDxJ7FoOSORE3ocHrwIXYDxaUkXmbwXmmdhNWGDSVf&#10;55v1NBdqVcdkLPOurfbasRNEa6QvjUaZ52UR+QC+m+pSajJNrwI5V6u+5DfX01BEmt6bOl0fQOkp&#10;pha1mXmLVE2khbEamapnUiONFdZnItLhZFR6WBR06H5xNpBJS+5/HsFJzvRHQ2JER18CdwmqSwBG&#10;0NGSB86mcB8m5x+tU21HyJPcBu9IsEYlLp+6mNsl4yWK50cSnf18n6qenvLuNwAAAP//AwBQSwME&#10;FAAGAAgAAAAhAO0qMbLdAAAACgEAAA8AAABkcnMvZG93bnJldi54bWxMj8FqwzAQRO+F/oPYQm+N&#10;FIONcS2HEJJLDgWn+QDF2tpurZWxlNj5+25O7Wl3mGH2bblZ3CBuOIXek4b1SoFAarztqdVw/jy8&#10;5SBCNGTN4Ak13DHApnp+Kk1h/Uw13k6xFVxCoTAauhjHQsrQdOhMWPkRib0vPzkTWU6ttJOZudwN&#10;MlEqk870xBc6M+Kuw+bndHUasP7uvT/kcz3G9nwM+zTdf6Rav74s23cQEZf4F4YHPqNDxUwXfyUb&#10;xMA6yxk98pLyfARUkiQgLhqytQJZlfL/C9UvAAAA//8DAFBLAQItABQABgAIAAAAIQC2gziS/gAA&#10;AOEBAAATAAAAAAAAAAAAAAAAAAAAAABbQ29udGVudF9UeXBlc10ueG1sUEsBAi0AFAAGAAgAAAAh&#10;ADj9If/WAAAAlAEAAAsAAAAAAAAAAAAAAAAALwEAAF9yZWxzLy5yZWxzUEsBAi0AFAAGAAgAAAAh&#10;AIfNCCcWAgAAEgQAAA4AAAAAAAAAAAAAAAAALgIAAGRycy9lMm9Eb2MueG1sUEsBAi0AFAAGAAgA&#10;AAAhAO0qMbLdAAAACgEAAA8AAAAAAAAAAAAAAAAAcAQAAGRycy9kb3ducmV2LnhtbFBLBQYAAAAA&#10;BAAEAPMAAAB6BQAAAAA=&#10;" filled="f" strokeweight=".48pt">
                <v:textbox inset="0,0,0,0">
                  <w:txbxContent>
                    <w:p w14:paraId="1BE5DD44" w14:textId="77777777" w:rsidR="009D60D4" w:rsidRPr="00671E35" w:rsidRDefault="009D60D4" w:rsidP="009D60D4">
                      <w:pPr>
                        <w:spacing w:before="18"/>
                        <w:ind w:left="107"/>
                        <w:rPr>
                          <w:rFonts w:asciiTheme="minorHAnsi" w:hAnsiTheme="minorHAnsi" w:cstheme="minorHAnsi"/>
                          <w:b/>
                        </w:rPr>
                      </w:pPr>
                      <w:r>
                        <w:rPr>
                          <w:b/>
                        </w:rPr>
                        <w:t>2</w:t>
                      </w:r>
                      <w:r w:rsidRPr="00671E35">
                        <w:rPr>
                          <w:rFonts w:asciiTheme="minorHAnsi" w:hAnsiTheme="minorHAnsi" w:cstheme="minorHAnsi"/>
                          <w:b/>
                        </w:rPr>
                        <w:t>.    How do I apply for this post?</w:t>
                      </w:r>
                    </w:p>
                  </w:txbxContent>
                </v:textbox>
                <w10:wrap type="topAndBottom" anchorx="page"/>
              </v:shape>
            </w:pict>
          </mc:Fallback>
        </mc:AlternateContent>
      </w:r>
    </w:p>
    <w:p w14:paraId="7BEB7868" w14:textId="77777777" w:rsidR="009D60D4" w:rsidRPr="00E40854" w:rsidRDefault="009D60D4" w:rsidP="009D60D4">
      <w:pPr>
        <w:pStyle w:val="ListParagraph"/>
        <w:numPr>
          <w:ilvl w:val="0"/>
          <w:numId w:val="20"/>
        </w:numPr>
        <w:spacing w:before="52" w:after="120" w:line="360" w:lineRule="auto"/>
        <w:ind w:right="344"/>
        <w:rPr>
          <w:rFonts w:asciiTheme="minorHAnsi" w:hAnsiTheme="minorHAnsi" w:cstheme="minorHAnsi"/>
          <w:sz w:val="22"/>
          <w:szCs w:val="22"/>
        </w:rPr>
      </w:pPr>
      <w:r w:rsidRPr="00E40854">
        <w:rPr>
          <w:rFonts w:asciiTheme="minorHAnsi" w:eastAsiaTheme="minorEastAsia" w:hAnsiTheme="minorHAnsi" w:cstheme="minorHAnsi"/>
          <w:sz w:val="22"/>
          <w:szCs w:val="22"/>
        </w:rPr>
        <w:t xml:space="preserve">You must complete the Tusla Recruit application process relevant for this post and as outlined within this Candidate Information Pack and Job Specification. </w:t>
      </w:r>
      <w:r w:rsidRPr="00E40854">
        <w:rPr>
          <w:rFonts w:asciiTheme="minorHAnsi" w:hAnsiTheme="minorHAnsi" w:cstheme="minorHAnsi"/>
          <w:sz w:val="22"/>
          <w:szCs w:val="22"/>
        </w:rPr>
        <w:t>Please ensure that you have completed your application in full and you are happy that the information you have provided is</w:t>
      </w:r>
      <w:r w:rsidRPr="00E40854">
        <w:rPr>
          <w:rFonts w:asciiTheme="minorHAnsi" w:hAnsiTheme="minorHAnsi" w:cstheme="minorHAnsi"/>
          <w:spacing w:val="-19"/>
          <w:sz w:val="22"/>
          <w:szCs w:val="22"/>
        </w:rPr>
        <w:t xml:space="preserve"> </w:t>
      </w:r>
      <w:r w:rsidRPr="00E40854">
        <w:rPr>
          <w:rFonts w:asciiTheme="minorHAnsi" w:hAnsiTheme="minorHAnsi" w:cstheme="minorHAnsi"/>
          <w:sz w:val="22"/>
          <w:szCs w:val="22"/>
        </w:rPr>
        <w:t>accurate.</w:t>
      </w:r>
    </w:p>
    <w:p w14:paraId="13773315" w14:textId="77777777" w:rsidR="009D60D4" w:rsidRPr="00E40854" w:rsidRDefault="009D60D4" w:rsidP="009D60D4">
      <w:pPr>
        <w:pStyle w:val="ListParagraph"/>
        <w:numPr>
          <w:ilvl w:val="0"/>
          <w:numId w:val="20"/>
        </w:numPr>
        <w:tabs>
          <w:tab w:val="left" w:pos="840"/>
          <w:tab w:val="left" w:pos="841"/>
        </w:tabs>
        <w:spacing w:before="143" w:after="200" w:line="355" w:lineRule="auto"/>
        <w:ind w:right="227"/>
        <w:rPr>
          <w:rFonts w:asciiTheme="minorHAnsi" w:hAnsiTheme="minorHAnsi" w:cstheme="minorHAnsi"/>
          <w:sz w:val="22"/>
          <w:szCs w:val="22"/>
        </w:rPr>
      </w:pPr>
      <w:r w:rsidRPr="00E40854">
        <w:rPr>
          <w:rFonts w:asciiTheme="minorHAnsi" w:hAnsiTheme="minorHAnsi" w:cstheme="minorHAnsi"/>
          <w:sz w:val="22"/>
          <w:szCs w:val="22"/>
        </w:rPr>
        <w:t xml:space="preserve">Your CV should be no longer than 3 pages in length and should clearly state your relevant achievements and experience in your career to date. </w:t>
      </w:r>
    </w:p>
    <w:p w14:paraId="5EEF657F" w14:textId="77777777" w:rsidR="009D60D4" w:rsidRPr="00E40854" w:rsidRDefault="009D60D4" w:rsidP="009D60D4">
      <w:pPr>
        <w:pStyle w:val="ListParagraph"/>
        <w:numPr>
          <w:ilvl w:val="0"/>
          <w:numId w:val="20"/>
        </w:numPr>
        <w:tabs>
          <w:tab w:val="left" w:pos="840"/>
          <w:tab w:val="left" w:pos="841"/>
        </w:tabs>
        <w:spacing w:before="143" w:after="200" w:line="355" w:lineRule="auto"/>
        <w:ind w:right="227"/>
        <w:rPr>
          <w:rFonts w:asciiTheme="minorHAnsi" w:hAnsiTheme="minorHAnsi" w:cstheme="minorHAnsi"/>
          <w:sz w:val="22"/>
          <w:szCs w:val="22"/>
        </w:rPr>
      </w:pPr>
      <w:r w:rsidRPr="00E40854">
        <w:rPr>
          <w:rFonts w:asciiTheme="minorHAnsi" w:hAnsiTheme="minorHAnsi" w:cstheme="minorHAnsi"/>
          <w:sz w:val="22"/>
          <w:szCs w:val="22"/>
        </w:rPr>
        <w:t>For each position you outline within your CV, please ensure you clearly indicate your Management Level, the Budget you were responsible for and the Number of Staff reporting to you.</w:t>
      </w:r>
    </w:p>
    <w:p w14:paraId="2115B42C" w14:textId="77777777" w:rsidR="009D60D4" w:rsidRPr="00E40854" w:rsidRDefault="009D60D4" w:rsidP="009D60D4">
      <w:pPr>
        <w:pStyle w:val="ListParagraph"/>
        <w:numPr>
          <w:ilvl w:val="0"/>
          <w:numId w:val="20"/>
        </w:numPr>
        <w:tabs>
          <w:tab w:val="left" w:pos="840"/>
          <w:tab w:val="left" w:pos="841"/>
        </w:tabs>
        <w:spacing w:before="143" w:after="200" w:line="355" w:lineRule="auto"/>
        <w:ind w:right="227"/>
        <w:rPr>
          <w:rFonts w:asciiTheme="minorHAnsi" w:eastAsiaTheme="minorEastAsia" w:hAnsiTheme="minorHAnsi" w:cstheme="minorHAnsi"/>
          <w:sz w:val="22"/>
          <w:szCs w:val="22"/>
        </w:rPr>
      </w:pPr>
      <w:r w:rsidRPr="00E40854">
        <w:rPr>
          <w:rFonts w:asciiTheme="minorHAnsi" w:eastAsiaTheme="minorEastAsia" w:hAnsiTheme="minorHAnsi" w:cstheme="minorHAnsi"/>
          <w:color w:val="000000" w:themeColor="text1"/>
          <w:sz w:val="22"/>
          <w:szCs w:val="22"/>
        </w:rPr>
        <w:t xml:space="preserve">Your personal statement should very clearly state your suitability for the role as linked to the stated competencies within this Job Specification. </w:t>
      </w:r>
    </w:p>
    <w:p w14:paraId="58ADB933" w14:textId="77777777" w:rsidR="009D60D4" w:rsidRPr="00E40854" w:rsidRDefault="009D60D4" w:rsidP="009D60D4">
      <w:pPr>
        <w:pStyle w:val="ListParagraph"/>
        <w:numPr>
          <w:ilvl w:val="0"/>
          <w:numId w:val="20"/>
        </w:numPr>
        <w:tabs>
          <w:tab w:val="left" w:pos="840"/>
          <w:tab w:val="left" w:pos="841"/>
        </w:tabs>
        <w:spacing w:before="143" w:after="200" w:line="355" w:lineRule="auto"/>
        <w:ind w:right="227"/>
        <w:rPr>
          <w:rFonts w:asciiTheme="minorHAnsi" w:hAnsiTheme="minorHAnsi" w:cstheme="minorHAnsi"/>
          <w:sz w:val="22"/>
          <w:szCs w:val="22"/>
        </w:rPr>
      </w:pPr>
      <w:r w:rsidRPr="00E40854">
        <w:rPr>
          <w:rFonts w:asciiTheme="minorHAnsi" w:hAnsiTheme="minorHAnsi" w:cstheme="minorHAnsi"/>
          <w:sz w:val="22"/>
          <w:szCs w:val="22"/>
        </w:rPr>
        <w:t xml:space="preserve">If requested, we would appreciate it if you would forward a copy of an organisation chart indicating your current (or most recent) position within the Senior Management team in your organisation/company. This will assist the selection panel </w:t>
      </w:r>
      <w:r w:rsidRPr="00E40854">
        <w:rPr>
          <w:rFonts w:asciiTheme="minorHAnsi" w:hAnsiTheme="minorHAnsi" w:cstheme="minorHAnsi"/>
          <w:sz w:val="22"/>
          <w:szCs w:val="22"/>
        </w:rPr>
        <w:lastRenderedPageBreak/>
        <w:t xml:space="preserve">to help them understand your level with your current/most recent organisation. If you are an Independent or have not been part of an organisation recently, a chart is not necessary. </w:t>
      </w:r>
    </w:p>
    <w:p w14:paraId="1BA6C2BB" w14:textId="77777777" w:rsidR="009D60D4" w:rsidRPr="00E40854" w:rsidRDefault="009D60D4" w:rsidP="009D60D4">
      <w:pPr>
        <w:pStyle w:val="ListParagraph"/>
        <w:widowControl w:val="0"/>
        <w:numPr>
          <w:ilvl w:val="0"/>
          <w:numId w:val="20"/>
        </w:numPr>
        <w:tabs>
          <w:tab w:val="left" w:pos="840"/>
          <w:tab w:val="left" w:pos="841"/>
        </w:tabs>
        <w:autoSpaceDE w:val="0"/>
        <w:autoSpaceDN w:val="0"/>
        <w:spacing w:before="5" w:after="200" w:line="357" w:lineRule="auto"/>
        <w:ind w:right="523"/>
        <w:rPr>
          <w:rFonts w:asciiTheme="minorHAnsi" w:hAnsiTheme="minorHAnsi" w:cstheme="minorHAnsi"/>
          <w:sz w:val="22"/>
          <w:szCs w:val="22"/>
        </w:rPr>
      </w:pPr>
      <w:r w:rsidRPr="00E40854">
        <w:rPr>
          <w:rFonts w:asciiTheme="minorHAnsi" w:hAnsiTheme="minorHAnsi" w:cstheme="minorHAnsi"/>
          <w:sz w:val="22"/>
          <w:szCs w:val="22"/>
        </w:rPr>
        <w:t xml:space="preserve">As we require the same information from all candidates in order to make fair decisions on their applications, we will not be able to process applications by any method other than that specified within this document. </w:t>
      </w:r>
    </w:p>
    <w:p w14:paraId="6789344E" w14:textId="77777777" w:rsidR="009D60D4" w:rsidRPr="00E40854" w:rsidRDefault="009D60D4" w:rsidP="009D60D4">
      <w:pPr>
        <w:pStyle w:val="ListParagraph"/>
        <w:widowControl w:val="0"/>
        <w:numPr>
          <w:ilvl w:val="0"/>
          <w:numId w:val="20"/>
        </w:numPr>
        <w:tabs>
          <w:tab w:val="left" w:pos="840"/>
          <w:tab w:val="left" w:pos="841"/>
        </w:tabs>
        <w:autoSpaceDE w:val="0"/>
        <w:autoSpaceDN w:val="0"/>
        <w:spacing w:before="2" w:after="200" w:line="355" w:lineRule="auto"/>
        <w:ind w:right="164"/>
        <w:rPr>
          <w:rFonts w:asciiTheme="minorHAnsi" w:hAnsiTheme="minorHAnsi" w:cstheme="minorHAnsi"/>
          <w:sz w:val="22"/>
          <w:szCs w:val="22"/>
        </w:rPr>
      </w:pPr>
      <w:r w:rsidRPr="00E40854">
        <w:rPr>
          <w:rFonts w:asciiTheme="minorHAnsi" w:hAnsiTheme="minorHAnsi" w:cstheme="minorHAnsi"/>
          <w:sz w:val="22"/>
          <w:szCs w:val="22"/>
        </w:rPr>
        <w:t>Tusla Recruit can only accept complete applications received by the closing date and time specified on the Job</w:t>
      </w:r>
      <w:r w:rsidRPr="00E40854">
        <w:rPr>
          <w:rFonts w:asciiTheme="minorHAnsi" w:hAnsiTheme="minorHAnsi" w:cstheme="minorHAnsi"/>
          <w:spacing w:val="-11"/>
          <w:sz w:val="22"/>
          <w:szCs w:val="22"/>
        </w:rPr>
        <w:t xml:space="preserve"> </w:t>
      </w:r>
      <w:r w:rsidRPr="00E40854">
        <w:rPr>
          <w:rFonts w:asciiTheme="minorHAnsi" w:hAnsiTheme="minorHAnsi" w:cstheme="minorHAnsi"/>
          <w:sz w:val="22"/>
          <w:szCs w:val="22"/>
        </w:rPr>
        <w:t>Specification.</w:t>
      </w:r>
    </w:p>
    <w:p w14:paraId="15A89344" w14:textId="77777777" w:rsidR="009D60D4" w:rsidRPr="00E40854" w:rsidRDefault="009D60D4" w:rsidP="009D60D4">
      <w:pPr>
        <w:pStyle w:val="ListParagraph"/>
        <w:widowControl w:val="0"/>
        <w:numPr>
          <w:ilvl w:val="0"/>
          <w:numId w:val="20"/>
        </w:numPr>
        <w:tabs>
          <w:tab w:val="left" w:pos="840"/>
          <w:tab w:val="left" w:pos="841"/>
        </w:tabs>
        <w:autoSpaceDE w:val="0"/>
        <w:autoSpaceDN w:val="0"/>
        <w:spacing w:before="6" w:after="200" w:line="360" w:lineRule="auto"/>
        <w:ind w:right="219"/>
        <w:rPr>
          <w:rFonts w:asciiTheme="minorHAnsi" w:hAnsiTheme="minorHAnsi" w:cstheme="minorHAnsi"/>
          <w:sz w:val="22"/>
          <w:szCs w:val="22"/>
        </w:rPr>
      </w:pPr>
      <w:r w:rsidRPr="00E40854">
        <w:rPr>
          <w:rFonts w:asciiTheme="minorHAnsi" w:hAnsiTheme="minorHAnsi" w:cstheme="minorHAnsi"/>
          <w:sz w:val="22"/>
          <w:szCs w:val="22"/>
        </w:rPr>
        <w:t>You are required to submit all information</w:t>
      </w:r>
      <w:r w:rsidRPr="00E40854">
        <w:rPr>
          <w:rFonts w:asciiTheme="minorHAnsi" w:hAnsiTheme="minorHAnsi" w:cstheme="minorHAnsi"/>
          <w:b/>
          <w:sz w:val="22"/>
          <w:szCs w:val="22"/>
        </w:rPr>
        <w:t xml:space="preserve"> </w:t>
      </w:r>
      <w:r w:rsidRPr="00E40854">
        <w:rPr>
          <w:rFonts w:asciiTheme="minorHAnsi" w:hAnsiTheme="minorHAnsi" w:cstheme="minorHAnsi"/>
          <w:sz w:val="22"/>
          <w:szCs w:val="22"/>
        </w:rPr>
        <w:t>asked of you within the application process and provide specific dates and details as requested. If you omit information pertinent to your eligibility in the questions asked it may result in your application been deemed ineligible and subsequently not called forward to interview. Information must be clear and outlined in format requested. The onus is on the candidate to provide all information requested in format required.</w:t>
      </w:r>
    </w:p>
    <w:p w14:paraId="7F266600" w14:textId="77777777" w:rsidR="009D60D4" w:rsidRPr="00E40854" w:rsidRDefault="009D60D4" w:rsidP="009D60D4">
      <w:pPr>
        <w:pStyle w:val="ListParagraph"/>
        <w:numPr>
          <w:ilvl w:val="0"/>
          <w:numId w:val="20"/>
        </w:numPr>
        <w:spacing w:before="175" w:after="120" w:line="360" w:lineRule="auto"/>
        <w:ind w:right="153"/>
        <w:rPr>
          <w:rFonts w:asciiTheme="minorHAnsi" w:hAnsiTheme="minorHAnsi" w:cstheme="minorHAnsi"/>
          <w:sz w:val="22"/>
          <w:szCs w:val="22"/>
        </w:rPr>
      </w:pPr>
      <w:r w:rsidRPr="00E40854">
        <w:rPr>
          <w:rFonts w:asciiTheme="minorHAnsi" w:hAnsiTheme="minorHAnsi" w:cstheme="minorHAnsi"/>
          <w:sz w:val="22"/>
          <w:szCs w:val="22"/>
        </w:rPr>
        <w:t>We will contact you mainly by mobile phone and emails. Therefore, we recommend you specify in your application your personal mobile number. It is your responsibility to ensure you have access to your mobile voice mails, text messages and your Tusla Recruit Profile if applicable. If you choose to use your work mobile and you do not have access to email you may receive communications that have a time deadline requirement while working away or on leave.</w:t>
      </w:r>
    </w:p>
    <w:p w14:paraId="7F240715" w14:textId="77777777" w:rsidR="009D60D4" w:rsidRPr="00F820AA" w:rsidRDefault="009D60D4" w:rsidP="009D60D4">
      <w:pPr>
        <w:spacing w:after="200" w:line="360" w:lineRule="auto"/>
        <w:rPr>
          <w:rFonts w:asciiTheme="minorHAnsi" w:eastAsia="Calibri" w:hAnsiTheme="minorHAnsi" w:cstheme="minorHAnsi"/>
          <w:sz w:val="22"/>
          <w:szCs w:val="22"/>
          <w:lang w:val="en-IE" w:eastAsia="en-US"/>
        </w:rPr>
        <w:sectPr w:rsidR="009D60D4" w:rsidRPr="00F820AA" w:rsidSect="009D60D4">
          <w:headerReference w:type="default" r:id="rId23"/>
          <w:footerReference w:type="default" r:id="rId24"/>
          <w:pgSz w:w="11910" w:h="16840"/>
          <w:pgMar w:top="940" w:right="1680" w:bottom="960" w:left="1680" w:header="0" w:footer="718" w:gutter="0"/>
          <w:cols w:space="720"/>
        </w:sectPr>
      </w:pPr>
    </w:p>
    <w:p w14:paraId="24309EDA" w14:textId="77777777" w:rsidR="009D60D4" w:rsidRPr="00F820AA" w:rsidRDefault="009D60D4" w:rsidP="009D60D4">
      <w:pPr>
        <w:spacing w:after="200" w:line="276" w:lineRule="auto"/>
        <w:ind w:left="102"/>
        <w:rPr>
          <w:rFonts w:asciiTheme="minorHAnsi" w:eastAsia="Calibri" w:hAnsiTheme="minorHAnsi" w:cstheme="minorHAnsi"/>
          <w:sz w:val="22"/>
          <w:szCs w:val="22"/>
          <w:lang w:val="en-IE" w:eastAsia="en-US"/>
        </w:rPr>
      </w:pPr>
      <w:r w:rsidRPr="00F820AA">
        <w:rPr>
          <w:rFonts w:asciiTheme="minorHAnsi" w:eastAsia="Calibri" w:hAnsiTheme="minorHAnsi" w:cstheme="minorHAnsi"/>
          <w:spacing w:val="-49"/>
          <w:sz w:val="22"/>
          <w:szCs w:val="22"/>
          <w:lang w:val="en-IE" w:eastAsia="en-US"/>
        </w:rPr>
        <w:lastRenderedPageBreak/>
        <w:t xml:space="preserve"> </w:t>
      </w:r>
      <w:r w:rsidRPr="00F820AA">
        <w:rPr>
          <w:rFonts w:asciiTheme="minorHAnsi" w:eastAsia="Calibri" w:hAnsiTheme="minorHAnsi" w:cstheme="minorHAnsi"/>
          <w:noProof/>
          <w:sz w:val="22"/>
          <w:szCs w:val="22"/>
          <w:lang w:val="en-IE" w:eastAsia="en-IE"/>
        </w:rPr>
        <mc:AlternateContent>
          <mc:Choice Requires="wps">
            <w:drawing>
              <wp:inline distT="0" distB="0" distL="0" distR="0" wp14:anchorId="60B8E264" wp14:editId="2FD20FA3">
                <wp:extent cx="5419090" cy="288290"/>
                <wp:effectExtent l="5715" t="5080" r="13970" b="1143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2882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134A86" w14:textId="77777777" w:rsidR="009D60D4" w:rsidRPr="00671E35" w:rsidRDefault="009D60D4" w:rsidP="009D60D4">
                            <w:pPr>
                              <w:spacing w:before="19"/>
                              <w:ind w:left="107"/>
                              <w:rPr>
                                <w:rFonts w:asciiTheme="minorHAnsi" w:hAnsiTheme="minorHAnsi" w:cstheme="minorHAnsi"/>
                                <w:b/>
                              </w:rPr>
                            </w:pPr>
                            <w:r w:rsidRPr="00FC4A99">
                              <w:rPr>
                                <w:b/>
                              </w:rPr>
                              <w:t xml:space="preserve">3.    </w:t>
                            </w:r>
                            <w:r w:rsidRPr="00671E35">
                              <w:rPr>
                                <w:rFonts w:asciiTheme="minorHAnsi" w:hAnsiTheme="minorHAnsi" w:cstheme="minorHAnsi"/>
                                <w:b/>
                              </w:rPr>
                              <w:t>How will the selection process be run?</w:t>
                            </w:r>
                          </w:p>
                        </w:txbxContent>
                      </wps:txbx>
                      <wps:bodyPr rot="0" vert="horz" wrap="square" lIns="0" tIns="0" rIns="0" bIns="0" anchor="t" anchorCtr="0" upright="1">
                        <a:noAutofit/>
                      </wps:bodyPr>
                    </wps:wsp>
                  </a:graphicData>
                </a:graphic>
              </wp:inline>
            </w:drawing>
          </mc:Choice>
          <mc:Fallback>
            <w:pict>
              <v:shape w14:anchorId="60B8E264" id="Text Box 9" o:spid="_x0000_s1028" type="#_x0000_t202" style="width:426.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rg5CgIAAPkDAAAOAAAAZHJzL2Uyb0RvYy54bWysU8GO0zAQvSPxD5bvNGkFVRs1XS1dFiEt&#10;LNLCBziOk1g4HjN2m5SvZ+yk3RXcED5YY8/4zcyb593N2Bt2Uug12JIvFzlnykqotW1L/v3b/ZsN&#10;Zz4IWwsDVpX8rDy/2b9+tRtcoVbQgakVMgKxvhhcybsQXJFlXnaqF34BTllyNoC9CHTENqtRDITe&#10;m2yV5+tsAKwdglTe0+3d5OT7hN80SobHpvEqMFNyqi2kHdNexT3b70TRonCdlnMZ4h+q6IW2lPQK&#10;dSeCYEfUf0H1WiJ4aMJCQp9B02ipUg/UzTL/o5unTjiVeiFyvLvS5P8frPxyenJfkYXxPYw0wNSE&#10;dw8gf3hm4dAJ26pbRBg6JWpKvIyUZYPzxfw0Uu0LH0Gq4TPUNGRxDJCAxgb7yAr1yQidBnC+kq7G&#10;wCRdvnu73OZbcknyrTabFdkxhSgurx368FFBz6JRcqShJnRxevBhCr2ExGQW7rUxabDGsqHk63y7&#10;nvoCo+vojGEe2+pgkJ1ElEZac17/MqzXgQRqdF/yzTVIFJGND7ZOWYLQZrKpaGNneiIjEzdhrEam&#10;a+ouJohsVVCfiS+ESY/0f8joAH9xNpAWS+5/HgUqzswnS5xH4V4MvBjVxRBW0tOSB84m8xAmgR8d&#10;6rYj5GmqFm5pLo1OlD1XMZdL+kqkz38hCvjlOUU9/9j9bwAAAP//AwBQSwMEFAAGAAgAAAAhAOqx&#10;G9XaAAAABAEAAA8AAABkcnMvZG93bnJldi54bWxMj8FOwzAQRO9I/IO1lbhRpxCjKMSpEGovPSCl&#10;9APceEnSxrtR7Dbp32O4wGWl0Yxm3hbr2fXiiqPvmDSslgkIpJptR42Gw+f2MQPhgyFreibUcEMP&#10;6/L+rjC55YkqvO5DI2IJ+dxoaEMYcil93aIzfskDUvS+eHQmRDk20o5miuWul09J8iKd6SgutGbA&#10;9xbr8/7iNGB16pi32VQNoTns/EapzYfS+mExv72CCDiHvzD84Ed0KCPTkS9kveg1xEfC741epp5T&#10;EEcNqUpBloX8D19+AwAA//8DAFBLAQItABQABgAIAAAAIQC2gziS/gAAAOEBAAATAAAAAAAAAAAA&#10;AAAAAAAAAABbQ29udGVudF9UeXBlc10ueG1sUEsBAi0AFAAGAAgAAAAhADj9If/WAAAAlAEAAAsA&#10;AAAAAAAAAAAAAAAALwEAAF9yZWxzLy5yZWxzUEsBAi0AFAAGAAgAAAAhAF7WuDkKAgAA+QMAAA4A&#10;AAAAAAAAAAAAAAAALgIAAGRycy9lMm9Eb2MueG1sUEsBAi0AFAAGAAgAAAAhAOqxG9XaAAAABAEA&#10;AA8AAAAAAAAAAAAAAAAAZAQAAGRycy9kb3ducmV2LnhtbFBLBQYAAAAABAAEAPMAAABrBQAAAAA=&#10;" filled="f" strokeweight=".48pt">
                <v:textbox inset="0,0,0,0">
                  <w:txbxContent>
                    <w:p w14:paraId="5A134A86" w14:textId="77777777" w:rsidR="009D60D4" w:rsidRPr="00671E35" w:rsidRDefault="009D60D4" w:rsidP="009D60D4">
                      <w:pPr>
                        <w:spacing w:before="19"/>
                        <w:ind w:left="107"/>
                        <w:rPr>
                          <w:rFonts w:asciiTheme="minorHAnsi" w:hAnsiTheme="minorHAnsi" w:cstheme="minorHAnsi"/>
                          <w:b/>
                        </w:rPr>
                      </w:pPr>
                      <w:r w:rsidRPr="00FC4A99">
                        <w:rPr>
                          <w:b/>
                        </w:rPr>
                        <w:t xml:space="preserve">3.    </w:t>
                      </w:r>
                      <w:r w:rsidRPr="00671E35">
                        <w:rPr>
                          <w:rFonts w:asciiTheme="minorHAnsi" w:hAnsiTheme="minorHAnsi" w:cstheme="minorHAnsi"/>
                          <w:b/>
                        </w:rPr>
                        <w:t>How will the selection process be run?</w:t>
                      </w:r>
                    </w:p>
                  </w:txbxContent>
                </v:textbox>
                <w10:anchorlock/>
              </v:shape>
            </w:pict>
          </mc:Fallback>
        </mc:AlternateContent>
      </w:r>
    </w:p>
    <w:p w14:paraId="784ACC29" w14:textId="77777777" w:rsidR="009D60D4" w:rsidRPr="007C4286" w:rsidRDefault="009D60D4" w:rsidP="009D60D4">
      <w:pPr>
        <w:pStyle w:val="ListParagraph"/>
        <w:widowControl w:val="0"/>
        <w:numPr>
          <w:ilvl w:val="0"/>
          <w:numId w:val="19"/>
        </w:numPr>
        <w:tabs>
          <w:tab w:val="left" w:pos="580"/>
          <w:tab w:val="left" w:pos="581"/>
        </w:tabs>
        <w:autoSpaceDE w:val="0"/>
        <w:autoSpaceDN w:val="0"/>
        <w:spacing w:before="101" w:after="200" w:line="357" w:lineRule="auto"/>
        <w:ind w:right="240"/>
        <w:rPr>
          <w:rFonts w:asciiTheme="minorHAnsi" w:hAnsiTheme="minorHAnsi" w:cstheme="minorHAnsi"/>
          <w:sz w:val="22"/>
          <w:szCs w:val="22"/>
        </w:rPr>
      </w:pPr>
      <w:r w:rsidRPr="007C4286">
        <w:rPr>
          <w:rFonts w:asciiTheme="minorHAnsi" w:hAnsiTheme="minorHAnsi" w:cstheme="minorHAnsi"/>
          <w:sz w:val="22"/>
          <w:szCs w:val="22"/>
        </w:rPr>
        <w:t>You must complete the official application process in full and on time.  If you do not complete the application form in full your application may not be submitted to the selection board for consideration and subsequent interview (if</w:t>
      </w:r>
      <w:r w:rsidRPr="007C4286">
        <w:rPr>
          <w:rFonts w:asciiTheme="minorHAnsi" w:hAnsiTheme="minorHAnsi" w:cstheme="minorHAnsi"/>
          <w:spacing w:val="-21"/>
          <w:sz w:val="22"/>
          <w:szCs w:val="22"/>
        </w:rPr>
        <w:t xml:space="preserve"> </w:t>
      </w:r>
      <w:r w:rsidRPr="007C4286">
        <w:rPr>
          <w:rFonts w:asciiTheme="minorHAnsi" w:hAnsiTheme="minorHAnsi" w:cstheme="minorHAnsi"/>
          <w:sz w:val="22"/>
          <w:szCs w:val="22"/>
        </w:rPr>
        <w:t>applicable).</w:t>
      </w:r>
    </w:p>
    <w:p w14:paraId="68873F39" w14:textId="77777777" w:rsidR="009D60D4" w:rsidRPr="007C4286" w:rsidRDefault="009D60D4" w:rsidP="009D60D4">
      <w:pPr>
        <w:pStyle w:val="ListParagraph"/>
        <w:widowControl w:val="0"/>
        <w:numPr>
          <w:ilvl w:val="0"/>
          <w:numId w:val="19"/>
        </w:numPr>
        <w:tabs>
          <w:tab w:val="left" w:pos="580"/>
          <w:tab w:val="left" w:pos="581"/>
        </w:tabs>
        <w:autoSpaceDE w:val="0"/>
        <w:autoSpaceDN w:val="0"/>
        <w:spacing w:before="3" w:after="200" w:line="357" w:lineRule="auto"/>
        <w:ind w:right="280"/>
        <w:rPr>
          <w:rFonts w:asciiTheme="minorHAnsi" w:hAnsiTheme="minorHAnsi" w:cstheme="minorHAnsi"/>
          <w:sz w:val="22"/>
          <w:szCs w:val="22"/>
        </w:rPr>
      </w:pPr>
      <w:r w:rsidRPr="007C4286">
        <w:rPr>
          <w:rFonts w:asciiTheme="minorHAnsi" w:hAnsiTheme="minorHAnsi" w:cstheme="minorHAnsi"/>
          <w:sz w:val="22"/>
          <w:szCs w:val="22"/>
        </w:rPr>
        <w:t>A selection panel of senior managers will assess your application form against the eligibility criteria to see how your experience and skills match the needs of the post. The criteria for the selection exercise are based on the requirements of the post as outlined in the job specification. Therefore, it is very important that you think about your experience in light of those requirements and provide the detail</w:t>
      </w:r>
      <w:r w:rsidRPr="007C4286">
        <w:rPr>
          <w:rFonts w:asciiTheme="minorHAnsi" w:hAnsiTheme="minorHAnsi" w:cstheme="minorHAnsi"/>
          <w:spacing w:val="-23"/>
          <w:sz w:val="22"/>
          <w:szCs w:val="22"/>
        </w:rPr>
        <w:t xml:space="preserve"> </w:t>
      </w:r>
      <w:r w:rsidRPr="007C4286">
        <w:rPr>
          <w:rFonts w:asciiTheme="minorHAnsi" w:hAnsiTheme="minorHAnsi" w:cstheme="minorHAnsi"/>
          <w:sz w:val="22"/>
          <w:szCs w:val="22"/>
        </w:rPr>
        <w:t>requested.</w:t>
      </w:r>
    </w:p>
    <w:p w14:paraId="27915124" w14:textId="77777777" w:rsidR="009D60D4" w:rsidRPr="007C4286" w:rsidRDefault="009D60D4" w:rsidP="009D60D4">
      <w:pPr>
        <w:pStyle w:val="ListParagraph"/>
        <w:numPr>
          <w:ilvl w:val="1"/>
          <w:numId w:val="19"/>
        </w:numPr>
        <w:spacing w:before="2" w:after="200" w:line="360" w:lineRule="auto"/>
        <w:ind w:right="257"/>
        <w:rPr>
          <w:rFonts w:asciiTheme="minorHAnsi" w:eastAsia="Calibri" w:hAnsiTheme="minorHAnsi" w:cstheme="minorHAnsi"/>
          <w:sz w:val="22"/>
          <w:szCs w:val="22"/>
          <w:lang w:val="en-IE" w:eastAsia="en-US"/>
        </w:rPr>
      </w:pPr>
      <w:r w:rsidRPr="007C4286">
        <w:rPr>
          <w:rFonts w:asciiTheme="minorHAnsi" w:eastAsia="Calibri" w:hAnsiTheme="minorHAnsi" w:cstheme="minorHAnsi"/>
          <w:sz w:val="22"/>
          <w:szCs w:val="22"/>
          <w:lang w:val="en-IE" w:eastAsia="en-US"/>
        </w:rPr>
        <w:t>There may be a number of stages of selection and short-listing or a ranking exercise may take place. Applicants who meet the eligibility criteria may be shortlisted for interview based on information supplied in the application form at the closing date or in other specified assessment process. Criteria for short listing are based on the requirements of the post as outlined in the post specific requirements, duties, skills, competencies and/or knowledge sections of the job specification and the information supplied in the competency based application form or eligibility questions, whichever is used. It is therefore very important that you think about your experience in light of those requirements and that you provide a detailed and accurate account of your qualifications and experience in your application. Please provide dates and details as requested.</w:t>
      </w:r>
    </w:p>
    <w:p w14:paraId="0CE286FB" w14:textId="77777777" w:rsidR="009D60D4" w:rsidRPr="007C4286" w:rsidRDefault="009D60D4" w:rsidP="009D60D4">
      <w:pPr>
        <w:pStyle w:val="ListParagraph"/>
        <w:numPr>
          <w:ilvl w:val="1"/>
          <w:numId w:val="19"/>
        </w:numPr>
        <w:spacing w:before="148" w:after="200" w:line="360" w:lineRule="auto"/>
        <w:ind w:right="243"/>
        <w:rPr>
          <w:rFonts w:asciiTheme="minorHAnsi" w:eastAsia="Calibri" w:hAnsiTheme="minorHAnsi" w:cstheme="minorHAnsi"/>
          <w:sz w:val="22"/>
          <w:szCs w:val="22"/>
          <w:lang w:val="en-IE" w:eastAsia="en-US"/>
        </w:rPr>
      </w:pPr>
      <w:r w:rsidRPr="007C4286">
        <w:rPr>
          <w:rFonts w:asciiTheme="minorHAnsi" w:eastAsia="Calibri" w:hAnsiTheme="minorHAnsi" w:cstheme="minorHAnsi"/>
          <w:sz w:val="22"/>
          <w:szCs w:val="22"/>
          <w:lang w:val="en-IE" w:eastAsia="en-US"/>
        </w:rPr>
        <w:t>While a candidate may meet the eligibility requirements of the competition, if the numbers applying for the position are such that it would not be practical to interview everyone, Tusla Recruit may decide that a number only will be called to interview. In this respect, Tusla Recruit provide for the employment of a short listing process to select a group for interview who, based on an examination of the application forms, appear to be the most suitable for the position. An expert panel will examine the application forms against a predetermined criteria based on the requirements of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 to provide a detailed and accurate account of your qualifications/ experience on the application</w:t>
      </w:r>
      <w:r w:rsidRPr="007C4286">
        <w:rPr>
          <w:rFonts w:asciiTheme="minorHAnsi" w:eastAsia="Calibri" w:hAnsiTheme="minorHAnsi" w:cstheme="minorHAnsi"/>
          <w:spacing w:val="-2"/>
          <w:sz w:val="22"/>
          <w:szCs w:val="22"/>
          <w:lang w:val="en-IE" w:eastAsia="en-US"/>
        </w:rPr>
        <w:t xml:space="preserve"> </w:t>
      </w:r>
      <w:r w:rsidRPr="007C4286">
        <w:rPr>
          <w:rFonts w:asciiTheme="minorHAnsi" w:eastAsia="Calibri" w:hAnsiTheme="minorHAnsi" w:cstheme="minorHAnsi"/>
          <w:sz w:val="22"/>
          <w:szCs w:val="22"/>
          <w:lang w:val="en-IE" w:eastAsia="en-US"/>
        </w:rPr>
        <w:t>form.</w:t>
      </w:r>
    </w:p>
    <w:p w14:paraId="696107CC" w14:textId="77777777" w:rsidR="009D60D4" w:rsidRPr="007C4286" w:rsidRDefault="009D60D4" w:rsidP="009D60D4">
      <w:pPr>
        <w:pStyle w:val="ListParagraph"/>
        <w:numPr>
          <w:ilvl w:val="1"/>
          <w:numId w:val="19"/>
        </w:numPr>
        <w:spacing w:before="148" w:after="200" w:line="360" w:lineRule="auto"/>
        <w:ind w:right="243"/>
        <w:rPr>
          <w:rFonts w:asciiTheme="minorHAnsi" w:eastAsia="Calibri" w:hAnsiTheme="minorHAnsi" w:cstheme="minorHAnsi"/>
          <w:b/>
          <w:i/>
          <w:sz w:val="22"/>
          <w:szCs w:val="22"/>
          <w:lang w:eastAsia="en-US"/>
        </w:rPr>
      </w:pPr>
      <w:r w:rsidRPr="007C4286">
        <w:rPr>
          <w:rFonts w:asciiTheme="minorHAnsi" w:eastAsia="Calibri" w:hAnsiTheme="minorHAnsi" w:cstheme="minorHAnsi"/>
          <w:b/>
          <w:i/>
          <w:sz w:val="22"/>
          <w:szCs w:val="22"/>
          <w:lang w:eastAsia="en-US"/>
        </w:rPr>
        <w:lastRenderedPageBreak/>
        <w:t xml:space="preserve">It is noted that this recruitment process includes the request of a personal statement stating suitability for the role. Failure to include information clearly stating your suitability for this role as relevant to the requirements outlined with the eligibility criteria and skills, competencies and/or knowledge section of this job specification may result in you not being called forward to any further stage of the selection process. </w:t>
      </w:r>
    </w:p>
    <w:p w14:paraId="4A751B4A" w14:textId="77777777" w:rsidR="009D60D4" w:rsidRPr="007C4286" w:rsidRDefault="009D60D4" w:rsidP="009D60D4">
      <w:pPr>
        <w:pStyle w:val="ListParagraph"/>
        <w:widowControl w:val="0"/>
        <w:numPr>
          <w:ilvl w:val="0"/>
          <w:numId w:val="19"/>
        </w:numPr>
        <w:tabs>
          <w:tab w:val="left" w:pos="580"/>
          <w:tab w:val="left" w:pos="581"/>
        </w:tabs>
        <w:autoSpaceDE w:val="0"/>
        <w:autoSpaceDN w:val="0"/>
        <w:spacing w:after="200" w:line="355" w:lineRule="auto"/>
        <w:ind w:right="938"/>
        <w:rPr>
          <w:rFonts w:asciiTheme="minorHAnsi" w:hAnsiTheme="minorHAnsi" w:cstheme="minorHAnsi"/>
          <w:sz w:val="22"/>
          <w:szCs w:val="22"/>
        </w:rPr>
      </w:pPr>
      <w:r w:rsidRPr="007C4286">
        <w:rPr>
          <w:rFonts w:asciiTheme="minorHAnsi" w:hAnsiTheme="minorHAnsi" w:cstheme="minorHAnsi"/>
          <w:sz w:val="22"/>
          <w:szCs w:val="22"/>
        </w:rPr>
        <w:t>Any applicant who did not meet the eligibility criteria/ was not shortlisted will be informed of that decision and the reason</w:t>
      </w:r>
      <w:r w:rsidRPr="007C4286">
        <w:rPr>
          <w:rFonts w:asciiTheme="minorHAnsi" w:hAnsiTheme="minorHAnsi" w:cstheme="minorHAnsi"/>
          <w:spacing w:val="-15"/>
          <w:sz w:val="22"/>
          <w:szCs w:val="22"/>
        </w:rPr>
        <w:t xml:space="preserve"> </w:t>
      </w:r>
      <w:r w:rsidRPr="007C4286">
        <w:rPr>
          <w:rFonts w:asciiTheme="minorHAnsi" w:hAnsiTheme="minorHAnsi" w:cstheme="minorHAnsi"/>
          <w:sz w:val="22"/>
          <w:szCs w:val="22"/>
        </w:rPr>
        <w:t>why.</w:t>
      </w:r>
    </w:p>
    <w:p w14:paraId="09A4BB3B" w14:textId="77777777" w:rsidR="009D60D4" w:rsidRPr="007C4286" w:rsidRDefault="009D60D4" w:rsidP="009D60D4">
      <w:pPr>
        <w:pStyle w:val="ListParagraph"/>
        <w:widowControl w:val="0"/>
        <w:numPr>
          <w:ilvl w:val="0"/>
          <w:numId w:val="19"/>
        </w:numPr>
        <w:tabs>
          <w:tab w:val="left" w:pos="480"/>
          <w:tab w:val="left" w:pos="481"/>
        </w:tabs>
        <w:autoSpaceDE w:val="0"/>
        <w:autoSpaceDN w:val="0"/>
        <w:spacing w:before="83" w:after="200" w:line="355" w:lineRule="auto"/>
        <w:ind w:right="270"/>
        <w:rPr>
          <w:rFonts w:asciiTheme="minorHAnsi" w:hAnsiTheme="minorHAnsi" w:cstheme="minorHAnsi"/>
          <w:sz w:val="22"/>
          <w:szCs w:val="22"/>
        </w:rPr>
      </w:pPr>
      <w:r w:rsidRPr="007C4286">
        <w:rPr>
          <w:rFonts w:asciiTheme="minorHAnsi" w:hAnsiTheme="minorHAnsi" w:cstheme="minorHAnsi"/>
          <w:sz w:val="22"/>
          <w:szCs w:val="22"/>
        </w:rPr>
        <w:t>Any candidate invited to interview will be given more details regarding the interview or other additional assessment stages at a later</w:t>
      </w:r>
      <w:r w:rsidRPr="007C4286">
        <w:rPr>
          <w:rFonts w:asciiTheme="minorHAnsi" w:hAnsiTheme="minorHAnsi" w:cstheme="minorHAnsi"/>
          <w:spacing w:val="-17"/>
          <w:sz w:val="22"/>
          <w:szCs w:val="22"/>
        </w:rPr>
        <w:t xml:space="preserve"> </w:t>
      </w:r>
      <w:r w:rsidRPr="007C4286">
        <w:rPr>
          <w:rFonts w:asciiTheme="minorHAnsi" w:hAnsiTheme="minorHAnsi" w:cstheme="minorHAnsi"/>
          <w:sz w:val="22"/>
          <w:szCs w:val="22"/>
        </w:rPr>
        <w:t>date.</w:t>
      </w:r>
    </w:p>
    <w:p w14:paraId="0FAF75A4" w14:textId="77777777" w:rsidR="009D60D4" w:rsidRPr="00F820AA" w:rsidRDefault="009D60D4" w:rsidP="009D60D4">
      <w:pPr>
        <w:spacing w:after="120" w:line="276" w:lineRule="auto"/>
        <w:rPr>
          <w:rFonts w:asciiTheme="minorHAnsi" w:hAnsiTheme="minorHAnsi" w:cstheme="minorHAnsi"/>
          <w:sz w:val="20"/>
        </w:rPr>
      </w:pPr>
    </w:p>
    <w:p w14:paraId="5940D8B0" w14:textId="77777777" w:rsidR="009D60D4" w:rsidRPr="002A053E" w:rsidRDefault="009D60D4" w:rsidP="009D60D4">
      <w:pPr>
        <w:pStyle w:val="ListParagraph"/>
        <w:numPr>
          <w:ilvl w:val="0"/>
          <w:numId w:val="21"/>
        </w:numPr>
        <w:spacing w:before="138" w:after="200" w:line="276" w:lineRule="auto"/>
        <w:rPr>
          <w:rFonts w:asciiTheme="minorHAnsi" w:eastAsia="Calibri" w:hAnsiTheme="minorHAnsi" w:cstheme="minorHAnsi"/>
          <w:sz w:val="22"/>
          <w:szCs w:val="22"/>
          <w:lang w:val="en-IE" w:eastAsia="en-US"/>
        </w:rPr>
      </w:pPr>
      <w:r w:rsidRPr="002A053E">
        <w:rPr>
          <w:rFonts w:asciiTheme="minorHAnsi" w:eastAsia="Calibri" w:hAnsiTheme="minorHAnsi" w:cstheme="minorHAnsi"/>
          <w:sz w:val="22"/>
          <w:szCs w:val="22"/>
          <w:lang w:val="en-IE" w:eastAsia="en-US"/>
        </w:rPr>
        <w:t>The selection process may involve additional assessments, for example:</w:t>
      </w:r>
    </w:p>
    <w:p w14:paraId="27C5B60D" w14:textId="77777777" w:rsidR="009D60D4" w:rsidRPr="00F820AA" w:rsidRDefault="009D60D4" w:rsidP="009D60D4">
      <w:pPr>
        <w:widowControl w:val="0"/>
        <w:numPr>
          <w:ilvl w:val="1"/>
          <w:numId w:val="10"/>
        </w:numPr>
        <w:tabs>
          <w:tab w:val="left" w:pos="1200"/>
          <w:tab w:val="left" w:pos="1201"/>
        </w:tabs>
        <w:autoSpaceDE w:val="0"/>
        <w:autoSpaceDN w:val="0"/>
        <w:spacing w:before="134" w:after="200" w:line="350" w:lineRule="auto"/>
        <w:ind w:right="572"/>
        <w:rPr>
          <w:rFonts w:asciiTheme="minorHAnsi" w:hAnsiTheme="minorHAnsi" w:cstheme="minorHAnsi"/>
          <w:sz w:val="22"/>
          <w:szCs w:val="22"/>
        </w:rPr>
      </w:pPr>
      <w:r w:rsidRPr="00F820AA">
        <w:rPr>
          <w:rFonts w:asciiTheme="minorHAnsi" w:hAnsiTheme="minorHAnsi" w:cstheme="minorHAnsi"/>
          <w:sz w:val="22"/>
          <w:szCs w:val="22"/>
        </w:rPr>
        <w:t>Short listing of candidates on the basis of the information contained in their application</w:t>
      </w:r>
    </w:p>
    <w:p w14:paraId="66E5C997" w14:textId="77777777" w:rsidR="009D60D4" w:rsidRPr="00F820AA" w:rsidRDefault="009D60D4" w:rsidP="009D60D4">
      <w:pPr>
        <w:widowControl w:val="0"/>
        <w:numPr>
          <w:ilvl w:val="1"/>
          <w:numId w:val="10"/>
        </w:numPr>
        <w:tabs>
          <w:tab w:val="left" w:pos="1200"/>
          <w:tab w:val="left" w:pos="1201"/>
        </w:tabs>
        <w:autoSpaceDE w:val="0"/>
        <w:autoSpaceDN w:val="0"/>
        <w:spacing w:before="11" w:after="200" w:line="276" w:lineRule="auto"/>
        <w:rPr>
          <w:rFonts w:asciiTheme="minorHAnsi" w:hAnsiTheme="minorHAnsi" w:cstheme="minorHAnsi"/>
          <w:sz w:val="22"/>
          <w:szCs w:val="22"/>
        </w:rPr>
      </w:pPr>
      <w:r w:rsidRPr="00F820AA">
        <w:rPr>
          <w:rFonts w:asciiTheme="minorHAnsi" w:hAnsiTheme="minorHAnsi" w:cstheme="minorHAnsi"/>
          <w:sz w:val="22"/>
          <w:szCs w:val="22"/>
        </w:rPr>
        <w:t>Online and/or paper- based assessment/</w:t>
      </w:r>
      <w:r w:rsidRPr="00F820AA">
        <w:rPr>
          <w:rFonts w:asciiTheme="minorHAnsi" w:hAnsiTheme="minorHAnsi" w:cstheme="minorHAnsi"/>
          <w:spacing w:val="-22"/>
          <w:sz w:val="22"/>
          <w:szCs w:val="22"/>
        </w:rPr>
        <w:t xml:space="preserve"> </w:t>
      </w:r>
      <w:r w:rsidRPr="00F820AA">
        <w:rPr>
          <w:rFonts w:asciiTheme="minorHAnsi" w:hAnsiTheme="minorHAnsi" w:cstheme="minorHAnsi"/>
          <w:sz w:val="22"/>
          <w:szCs w:val="22"/>
        </w:rPr>
        <w:t>tests/questionnaire(s)</w:t>
      </w:r>
    </w:p>
    <w:p w14:paraId="1873A0E4" w14:textId="77777777" w:rsidR="009D60D4" w:rsidRPr="00F820AA" w:rsidRDefault="009D60D4" w:rsidP="009D60D4">
      <w:pPr>
        <w:widowControl w:val="0"/>
        <w:numPr>
          <w:ilvl w:val="1"/>
          <w:numId w:val="10"/>
        </w:numPr>
        <w:tabs>
          <w:tab w:val="left" w:pos="1200"/>
          <w:tab w:val="left" w:pos="1201"/>
        </w:tabs>
        <w:autoSpaceDE w:val="0"/>
        <w:autoSpaceDN w:val="0"/>
        <w:spacing w:before="127" w:after="200" w:line="276" w:lineRule="auto"/>
        <w:rPr>
          <w:rFonts w:asciiTheme="minorHAnsi" w:hAnsiTheme="minorHAnsi" w:cstheme="minorHAnsi"/>
          <w:sz w:val="22"/>
          <w:szCs w:val="22"/>
        </w:rPr>
      </w:pPr>
      <w:r w:rsidRPr="00F820AA">
        <w:rPr>
          <w:rFonts w:asciiTheme="minorHAnsi" w:hAnsiTheme="minorHAnsi" w:cstheme="minorHAnsi"/>
          <w:sz w:val="22"/>
          <w:szCs w:val="22"/>
        </w:rPr>
        <w:t>A qualifying preliminary interview – competency</w:t>
      </w:r>
      <w:r w:rsidRPr="00F820AA">
        <w:rPr>
          <w:rFonts w:asciiTheme="minorHAnsi" w:hAnsiTheme="minorHAnsi" w:cstheme="minorHAnsi"/>
          <w:spacing w:val="-24"/>
          <w:sz w:val="22"/>
          <w:szCs w:val="22"/>
        </w:rPr>
        <w:t xml:space="preserve"> </w:t>
      </w:r>
      <w:r w:rsidRPr="00F820AA">
        <w:rPr>
          <w:rFonts w:asciiTheme="minorHAnsi" w:hAnsiTheme="minorHAnsi" w:cstheme="minorHAnsi"/>
          <w:sz w:val="22"/>
          <w:szCs w:val="22"/>
        </w:rPr>
        <w:t>based</w:t>
      </w:r>
    </w:p>
    <w:p w14:paraId="26F0080C" w14:textId="77777777" w:rsidR="009D60D4" w:rsidRPr="00F820AA" w:rsidRDefault="009D60D4" w:rsidP="009D60D4">
      <w:pPr>
        <w:widowControl w:val="0"/>
        <w:numPr>
          <w:ilvl w:val="1"/>
          <w:numId w:val="10"/>
        </w:numPr>
        <w:tabs>
          <w:tab w:val="left" w:pos="1200"/>
          <w:tab w:val="left" w:pos="1201"/>
        </w:tabs>
        <w:autoSpaceDE w:val="0"/>
        <w:autoSpaceDN w:val="0"/>
        <w:spacing w:before="127" w:after="200" w:line="276" w:lineRule="auto"/>
        <w:rPr>
          <w:rFonts w:asciiTheme="minorHAnsi" w:hAnsiTheme="minorHAnsi" w:cstheme="minorHAnsi"/>
          <w:sz w:val="22"/>
          <w:szCs w:val="22"/>
        </w:rPr>
      </w:pPr>
      <w:r w:rsidRPr="00F820AA">
        <w:rPr>
          <w:rFonts w:asciiTheme="minorHAnsi" w:hAnsiTheme="minorHAnsi" w:cstheme="minorHAnsi"/>
          <w:sz w:val="22"/>
          <w:szCs w:val="22"/>
        </w:rPr>
        <w:t>Work sample/role play/ media</w:t>
      </w:r>
      <w:r w:rsidRPr="00F820AA">
        <w:rPr>
          <w:rFonts w:asciiTheme="minorHAnsi" w:hAnsiTheme="minorHAnsi" w:cstheme="minorHAnsi"/>
          <w:spacing w:val="-10"/>
          <w:sz w:val="22"/>
          <w:szCs w:val="22"/>
        </w:rPr>
        <w:t xml:space="preserve"> </w:t>
      </w:r>
      <w:r w:rsidRPr="00F820AA">
        <w:rPr>
          <w:rFonts w:asciiTheme="minorHAnsi" w:hAnsiTheme="minorHAnsi" w:cstheme="minorHAnsi"/>
          <w:sz w:val="22"/>
          <w:szCs w:val="22"/>
        </w:rPr>
        <w:t>exercise</w:t>
      </w:r>
    </w:p>
    <w:p w14:paraId="61717732" w14:textId="77777777" w:rsidR="009D60D4" w:rsidRPr="00F820AA" w:rsidRDefault="009D60D4" w:rsidP="009D60D4">
      <w:pPr>
        <w:widowControl w:val="0"/>
        <w:numPr>
          <w:ilvl w:val="1"/>
          <w:numId w:val="10"/>
        </w:numPr>
        <w:tabs>
          <w:tab w:val="left" w:pos="1200"/>
          <w:tab w:val="left" w:pos="1201"/>
        </w:tabs>
        <w:autoSpaceDE w:val="0"/>
        <w:autoSpaceDN w:val="0"/>
        <w:spacing w:before="125" w:after="200" w:line="276" w:lineRule="auto"/>
        <w:rPr>
          <w:rFonts w:asciiTheme="minorHAnsi" w:hAnsiTheme="minorHAnsi" w:cstheme="minorHAnsi"/>
          <w:sz w:val="22"/>
          <w:szCs w:val="22"/>
        </w:rPr>
      </w:pPr>
      <w:r w:rsidRPr="00F820AA">
        <w:rPr>
          <w:rFonts w:asciiTheme="minorHAnsi" w:hAnsiTheme="minorHAnsi" w:cstheme="minorHAnsi"/>
          <w:sz w:val="22"/>
          <w:szCs w:val="22"/>
        </w:rPr>
        <w:t>A competency based interview which may include a</w:t>
      </w:r>
      <w:r w:rsidRPr="00F820AA">
        <w:rPr>
          <w:rFonts w:asciiTheme="minorHAnsi" w:hAnsiTheme="minorHAnsi" w:cstheme="minorHAnsi"/>
          <w:spacing w:val="-15"/>
          <w:sz w:val="22"/>
          <w:szCs w:val="22"/>
        </w:rPr>
        <w:t xml:space="preserve"> </w:t>
      </w:r>
      <w:r w:rsidRPr="00F820AA">
        <w:rPr>
          <w:rFonts w:asciiTheme="minorHAnsi" w:hAnsiTheme="minorHAnsi" w:cstheme="minorHAnsi"/>
          <w:sz w:val="22"/>
          <w:szCs w:val="22"/>
        </w:rPr>
        <w:t>presentation and any other tests or exercises that may be deemed appropriate. Applicants deemed eligible, will be notified of these additional stages if applicable and may be required to attend additional assessments and interview.</w:t>
      </w:r>
    </w:p>
    <w:p w14:paraId="58F693E7" w14:textId="77777777" w:rsidR="009D60D4" w:rsidRPr="00F820AA" w:rsidRDefault="009D60D4" w:rsidP="009D60D4">
      <w:pPr>
        <w:spacing w:after="120" w:line="276" w:lineRule="auto"/>
        <w:rPr>
          <w:rFonts w:asciiTheme="minorHAnsi" w:hAnsiTheme="minorHAnsi" w:cstheme="minorHAnsi"/>
          <w:sz w:val="20"/>
        </w:rPr>
      </w:pPr>
    </w:p>
    <w:p w14:paraId="0694DD7D" w14:textId="77777777" w:rsidR="009D60D4" w:rsidRPr="00F820AA" w:rsidRDefault="009D60D4" w:rsidP="009D60D4">
      <w:pPr>
        <w:widowControl w:val="0"/>
        <w:numPr>
          <w:ilvl w:val="0"/>
          <w:numId w:val="10"/>
        </w:numPr>
        <w:tabs>
          <w:tab w:val="left" w:pos="480"/>
          <w:tab w:val="left" w:pos="481"/>
        </w:tabs>
        <w:autoSpaceDE w:val="0"/>
        <w:autoSpaceDN w:val="0"/>
        <w:spacing w:before="135" w:after="200" w:line="352" w:lineRule="auto"/>
        <w:ind w:right="481"/>
        <w:rPr>
          <w:rFonts w:asciiTheme="minorHAnsi" w:hAnsiTheme="minorHAnsi" w:cstheme="minorHAnsi"/>
          <w:sz w:val="22"/>
          <w:szCs w:val="22"/>
        </w:rPr>
      </w:pPr>
      <w:r w:rsidRPr="00F820AA">
        <w:rPr>
          <w:rFonts w:asciiTheme="minorHAnsi" w:hAnsiTheme="minorHAnsi" w:cstheme="minorHAnsi"/>
          <w:sz w:val="22"/>
          <w:szCs w:val="22"/>
        </w:rPr>
        <w:t>Candidates who are successful at interview may be placed on a panel (Talent Pool) in order o</w:t>
      </w:r>
      <w:r w:rsidRPr="00F820AA">
        <w:rPr>
          <w:rFonts w:asciiTheme="minorHAnsi" w:hAnsiTheme="minorHAnsi" w:cstheme="minorHAnsi"/>
          <w:spacing w:val="-2"/>
          <w:sz w:val="22"/>
          <w:szCs w:val="22"/>
        </w:rPr>
        <w:t xml:space="preserve">f </w:t>
      </w:r>
      <w:r w:rsidRPr="00F820AA">
        <w:rPr>
          <w:rFonts w:asciiTheme="minorHAnsi" w:hAnsiTheme="minorHAnsi" w:cstheme="minorHAnsi"/>
          <w:sz w:val="22"/>
          <w:szCs w:val="22"/>
        </w:rPr>
        <w:t>merit.</w:t>
      </w:r>
    </w:p>
    <w:p w14:paraId="1801AC5A" w14:textId="77777777" w:rsidR="009D60D4" w:rsidRPr="00F820AA" w:rsidRDefault="009D60D4" w:rsidP="009D60D4">
      <w:pPr>
        <w:widowControl w:val="0"/>
        <w:numPr>
          <w:ilvl w:val="0"/>
          <w:numId w:val="10"/>
        </w:numPr>
        <w:tabs>
          <w:tab w:val="left" w:pos="480"/>
          <w:tab w:val="left" w:pos="481"/>
        </w:tabs>
        <w:autoSpaceDE w:val="0"/>
        <w:autoSpaceDN w:val="0"/>
        <w:spacing w:before="8" w:after="200" w:line="355" w:lineRule="auto"/>
        <w:ind w:right="461"/>
        <w:rPr>
          <w:rFonts w:asciiTheme="minorHAnsi" w:hAnsiTheme="minorHAnsi" w:cstheme="minorHAnsi"/>
          <w:sz w:val="22"/>
          <w:szCs w:val="22"/>
        </w:rPr>
      </w:pPr>
      <w:r w:rsidRPr="00F820AA">
        <w:rPr>
          <w:rFonts w:asciiTheme="minorHAnsi" w:hAnsiTheme="minorHAnsi" w:cstheme="minorHAnsi"/>
          <w:sz w:val="22"/>
          <w:szCs w:val="22"/>
        </w:rPr>
        <w:t>We will offer the posts to the candidates with the highest scores on the panel (Talent Pool).</w:t>
      </w:r>
    </w:p>
    <w:p w14:paraId="133DA50E" w14:textId="77777777" w:rsidR="009D60D4" w:rsidRPr="00F820AA" w:rsidRDefault="009D60D4" w:rsidP="009D60D4">
      <w:pPr>
        <w:widowControl w:val="0"/>
        <w:numPr>
          <w:ilvl w:val="0"/>
          <w:numId w:val="10"/>
        </w:numPr>
        <w:tabs>
          <w:tab w:val="left" w:pos="480"/>
          <w:tab w:val="left" w:pos="481"/>
        </w:tabs>
        <w:autoSpaceDE w:val="0"/>
        <w:autoSpaceDN w:val="0"/>
        <w:spacing w:before="6" w:after="200" w:line="357" w:lineRule="auto"/>
        <w:ind w:right="282"/>
        <w:rPr>
          <w:rFonts w:asciiTheme="minorHAnsi" w:hAnsiTheme="minorHAnsi" w:cstheme="minorHAnsi"/>
          <w:sz w:val="22"/>
          <w:szCs w:val="22"/>
        </w:rPr>
      </w:pPr>
      <w:r w:rsidRPr="00F820AA">
        <w:rPr>
          <w:rFonts w:asciiTheme="minorHAnsi" w:hAnsiTheme="minorHAnsi" w:cstheme="minorHAnsi"/>
          <w:sz w:val="22"/>
          <w:szCs w:val="22"/>
        </w:rPr>
        <w:t>Weighting may take place in situations whereby 2 or more candidates are placed in the same position on a panel (Talent Pool). The candidate with the highest score in professional knowledge will be ranked</w:t>
      </w:r>
      <w:r w:rsidRPr="00F820AA">
        <w:rPr>
          <w:rFonts w:asciiTheme="minorHAnsi" w:hAnsiTheme="minorHAnsi" w:cstheme="minorHAnsi"/>
          <w:spacing w:val="-15"/>
          <w:sz w:val="22"/>
          <w:szCs w:val="22"/>
        </w:rPr>
        <w:t xml:space="preserve"> </w:t>
      </w:r>
      <w:r w:rsidRPr="00F820AA">
        <w:rPr>
          <w:rFonts w:asciiTheme="minorHAnsi" w:hAnsiTheme="minorHAnsi" w:cstheme="minorHAnsi"/>
          <w:sz w:val="22"/>
          <w:szCs w:val="22"/>
        </w:rPr>
        <w:t>highest.</w:t>
      </w:r>
    </w:p>
    <w:p w14:paraId="3EF1D1F1" w14:textId="77777777" w:rsidR="009D60D4" w:rsidRPr="00F820AA" w:rsidRDefault="009D60D4" w:rsidP="009D60D4">
      <w:pPr>
        <w:widowControl w:val="0"/>
        <w:numPr>
          <w:ilvl w:val="0"/>
          <w:numId w:val="10"/>
        </w:numPr>
        <w:tabs>
          <w:tab w:val="left" w:pos="480"/>
          <w:tab w:val="left" w:pos="481"/>
        </w:tabs>
        <w:autoSpaceDE w:val="0"/>
        <w:autoSpaceDN w:val="0"/>
        <w:spacing w:before="3" w:after="200" w:line="276" w:lineRule="auto"/>
        <w:rPr>
          <w:rFonts w:asciiTheme="minorHAnsi" w:hAnsiTheme="minorHAnsi" w:cstheme="minorHAnsi"/>
          <w:sz w:val="22"/>
          <w:szCs w:val="22"/>
        </w:rPr>
      </w:pPr>
      <w:r w:rsidRPr="00F820AA">
        <w:rPr>
          <w:rFonts w:asciiTheme="minorHAnsi" w:hAnsiTheme="minorHAnsi" w:cstheme="minorHAnsi"/>
          <w:sz w:val="22"/>
          <w:szCs w:val="22"/>
        </w:rPr>
        <w:t>If a candidate declines the post we will offer it to the next highest scoring candidate</w:t>
      </w:r>
      <w:r w:rsidRPr="00F820AA">
        <w:rPr>
          <w:rFonts w:asciiTheme="minorHAnsi" w:hAnsiTheme="minorHAnsi" w:cstheme="minorHAnsi"/>
          <w:spacing w:val="-25"/>
          <w:sz w:val="22"/>
          <w:szCs w:val="22"/>
        </w:rPr>
        <w:t xml:space="preserve"> </w:t>
      </w:r>
      <w:r w:rsidRPr="00F820AA">
        <w:rPr>
          <w:rFonts w:asciiTheme="minorHAnsi" w:hAnsiTheme="minorHAnsi" w:cstheme="minorHAnsi"/>
          <w:sz w:val="22"/>
          <w:szCs w:val="22"/>
        </w:rPr>
        <w:t>etc.</w:t>
      </w:r>
    </w:p>
    <w:p w14:paraId="5E0FEBCE" w14:textId="77777777" w:rsidR="009D60D4" w:rsidRPr="00F820AA" w:rsidRDefault="009D60D4" w:rsidP="009D60D4">
      <w:pPr>
        <w:widowControl w:val="0"/>
        <w:numPr>
          <w:ilvl w:val="0"/>
          <w:numId w:val="10"/>
        </w:numPr>
        <w:tabs>
          <w:tab w:val="left" w:pos="480"/>
          <w:tab w:val="left" w:pos="481"/>
        </w:tabs>
        <w:autoSpaceDE w:val="0"/>
        <w:autoSpaceDN w:val="0"/>
        <w:spacing w:before="134" w:after="200" w:line="360" w:lineRule="auto"/>
        <w:ind w:right="179"/>
        <w:rPr>
          <w:rFonts w:asciiTheme="minorHAnsi" w:hAnsiTheme="minorHAnsi" w:cstheme="minorHAnsi"/>
          <w:sz w:val="22"/>
          <w:szCs w:val="22"/>
        </w:rPr>
      </w:pPr>
      <w:r w:rsidRPr="00F820AA">
        <w:rPr>
          <w:rFonts w:asciiTheme="minorHAnsi" w:hAnsiTheme="minorHAnsi" w:cstheme="minorHAnsi"/>
          <w:sz w:val="22"/>
          <w:szCs w:val="22"/>
        </w:rPr>
        <w:t xml:space="preserve">Tusla Recruit must be satisfied that it has a full and comprehensive suite of references which assures it that the applicant’s past performance and behaviours are appropriate </w:t>
      </w:r>
      <w:r w:rsidRPr="00F820AA">
        <w:rPr>
          <w:rFonts w:asciiTheme="minorHAnsi" w:hAnsiTheme="minorHAnsi" w:cstheme="minorHAnsi"/>
          <w:sz w:val="22"/>
          <w:szCs w:val="22"/>
        </w:rPr>
        <w:lastRenderedPageBreak/>
        <w:t>to the post. Tusla Recruit determines the merit, appropriateness and relevance of references. Tusla Recruit reserves the right to remove candidates from specific recruitment panels (Talent Pools) and retract job offers if satisfactory clearances (e.g. past /current employment references, security clearances) cannot be obtained or are unsatisfactory. All previous employers may be contacted for reference purposes. Please note Tusla Recruit may retract a job offer if sufficient satisfactory references cannot be obtained in a time frame congruent with service need.  Tusla Recruit reserves the right to retract a job offer should the successful candidate be unable to fulfil the provisions / criteria of the specific post in line with service</w:t>
      </w:r>
      <w:r w:rsidRPr="00F820AA">
        <w:rPr>
          <w:rFonts w:asciiTheme="minorHAnsi" w:hAnsiTheme="minorHAnsi" w:cstheme="minorHAnsi"/>
          <w:spacing w:val="-10"/>
          <w:sz w:val="22"/>
          <w:szCs w:val="22"/>
        </w:rPr>
        <w:t xml:space="preserve"> </w:t>
      </w:r>
      <w:r w:rsidRPr="00F820AA">
        <w:rPr>
          <w:rFonts w:asciiTheme="minorHAnsi" w:hAnsiTheme="minorHAnsi" w:cstheme="minorHAnsi"/>
          <w:sz w:val="22"/>
          <w:szCs w:val="22"/>
        </w:rPr>
        <w:t>need.</w:t>
      </w:r>
    </w:p>
    <w:p w14:paraId="23D63533" w14:textId="77777777" w:rsidR="009D60D4" w:rsidRPr="00F820AA" w:rsidRDefault="009D60D4" w:rsidP="009D60D4">
      <w:pPr>
        <w:spacing w:before="2" w:after="120" w:line="360" w:lineRule="auto"/>
        <w:ind w:left="220" w:right="250"/>
        <w:rPr>
          <w:rFonts w:asciiTheme="minorHAnsi" w:hAnsiTheme="minorHAnsi" w:cstheme="minorHAnsi"/>
          <w:b/>
          <w:sz w:val="22"/>
          <w:szCs w:val="22"/>
          <w:u w:val="single"/>
        </w:rPr>
      </w:pPr>
      <w:bookmarkStart w:id="2" w:name="_Hlk109299238"/>
      <w:r w:rsidRPr="00F820AA">
        <w:rPr>
          <w:rFonts w:asciiTheme="minorHAnsi" w:hAnsiTheme="minorHAnsi" w:cstheme="minorHAnsi"/>
          <w:b/>
          <w:sz w:val="22"/>
          <w:szCs w:val="22"/>
          <w:u w:val="single"/>
        </w:rPr>
        <w:t xml:space="preserve">Please note: </w:t>
      </w:r>
    </w:p>
    <w:p w14:paraId="6BC3A690" w14:textId="77777777" w:rsidR="009D60D4" w:rsidRDefault="009D60D4" w:rsidP="009D60D4">
      <w:pPr>
        <w:spacing w:after="200" w:line="276" w:lineRule="auto"/>
        <w:rPr>
          <w:rFonts w:asciiTheme="minorHAnsi" w:eastAsia="Calibri" w:hAnsiTheme="minorHAnsi" w:cstheme="minorHAnsi"/>
          <w:b/>
          <w:sz w:val="22"/>
          <w:szCs w:val="22"/>
          <w:lang w:val="en-IE" w:eastAsia="en-US"/>
        </w:rPr>
      </w:pPr>
      <w:r>
        <w:rPr>
          <w:rFonts w:asciiTheme="minorHAnsi" w:eastAsia="Calibri" w:hAnsiTheme="minorHAnsi" w:cstheme="minorHAnsi"/>
          <w:b/>
          <w:sz w:val="22"/>
          <w:szCs w:val="22"/>
          <w:lang w:val="en-IE" w:eastAsia="en-US"/>
        </w:rPr>
        <w:t xml:space="preserve">Where </w:t>
      </w:r>
      <w:r w:rsidRPr="00F820AA">
        <w:rPr>
          <w:rFonts w:asciiTheme="minorHAnsi" w:eastAsia="Calibri" w:hAnsiTheme="minorHAnsi" w:cstheme="minorHAnsi"/>
          <w:b/>
          <w:sz w:val="22"/>
          <w:szCs w:val="22"/>
          <w:lang w:val="en-IE" w:eastAsia="en-US"/>
        </w:rPr>
        <w:t>Qualifications</w:t>
      </w:r>
      <w:r>
        <w:rPr>
          <w:rFonts w:asciiTheme="minorHAnsi" w:eastAsia="Calibri" w:hAnsiTheme="minorHAnsi" w:cstheme="minorHAnsi"/>
          <w:b/>
          <w:sz w:val="22"/>
          <w:szCs w:val="22"/>
          <w:lang w:val="en-IE" w:eastAsia="en-US"/>
        </w:rPr>
        <w:t xml:space="preserve"> are deemed essential within the eligibility criteria, unless otherwise stated on the job specification all qualifications essential are to be in full and complete. </w:t>
      </w:r>
    </w:p>
    <w:p w14:paraId="4BD9D5A0" w14:textId="77777777" w:rsidR="009D60D4" w:rsidRPr="00F820AA" w:rsidRDefault="009D60D4" w:rsidP="009D60D4">
      <w:pPr>
        <w:spacing w:after="200" w:line="276" w:lineRule="auto"/>
        <w:rPr>
          <w:rFonts w:asciiTheme="minorHAnsi" w:eastAsia="Calibri" w:hAnsiTheme="minorHAnsi" w:cstheme="minorHAnsi"/>
          <w:b/>
          <w:sz w:val="22"/>
          <w:szCs w:val="22"/>
          <w:lang w:val="en-IE" w:eastAsia="en-US"/>
        </w:rPr>
      </w:pPr>
      <w:r w:rsidRPr="00F820AA">
        <w:rPr>
          <w:rFonts w:asciiTheme="minorHAnsi" w:eastAsia="Calibri" w:hAnsiTheme="minorHAnsi" w:cstheme="minorHAnsi"/>
          <w:b/>
          <w:sz w:val="22"/>
          <w:szCs w:val="22"/>
          <w:lang w:val="en-IE" w:eastAsia="en-US"/>
        </w:rPr>
        <w:t>Qualifications/eligibility may not be confirmed until the final stage of the process, therefore, those candidates who do not possess the essential requirements, on the date specified within the Job Specification/Candidate Information Pack, and proceed with their application are putting themselves to unnecessary effort/expense and will not be offered a position from this campaign.</w:t>
      </w:r>
    </w:p>
    <w:p w14:paraId="7EE549F1" w14:textId="77777777" w:rsidR="009D60D4" w:rsidRPr="00F820AA" w:rsidRDefault="009D60D4" w:rsidP="009D60D4">
      <w:pPr>
        <w:spacing w:after="200" w:line="276" w:lineRule="auto"/>
        <w:rPr>
          <w:rFonts w:asciiTheme="minorHAnsi" w:eastAsia="Calibri" w:hAnsiTheme="minorHAnsi" w:cstheme="minorHAnsi"/>
          <w:b/>
          <w:sz w:val="22"/>
          <w:szCs w:val="22"/>
          <w:lang w:val="en-IE" w:eastAsia="en-US"/>
        </w:rPr>
      </w:pPr>
      <w:r w:rsidRPr="00F820AA">
        <w:rPr>
          <w:rFonts w:asciiTheme="minorHAnsi" w:eastAsia="Calibri" w:hAnsiTheme="minorHAnsi" w:cstheme="minorHAnsi"/>
          <w:b/>
          <w:sz w:val="22"/>
          <w:szCs w:val="22"/>
          <w:lang w:val="en-IE" w:eastAsia="en-US"/>
        </w:rPr>
        <w:t xml:space="preserve">Please note that, given the volume of applications, Tusla Recruit is not in a position to consider or offer advice on the qualifications/eligibility of individuals unless they come under consideration. The onus is on the candidate to ensure they fulfil the eligibility requirements set out above. Tusla Recruit reserves the right to deem an applicant ineligible at any stage if it is apparent that the candidate does not hold the required eligibility/qualifications e.g. from the submitted application form. Candidates who come under consideration following the final selection stage will be required to provide documentary evidence of their eligibility, including qualifications. </w:t>
      </w:r>
    </w:p>
    <w:p w14:paraId="3D529531" w14:textId="77777777" w:rsidR="009D60D4" w:rsidRPr="00F820AA" w:rsidRDefault="009D60D4" w:rsidP="009D60D4">
      <w:pPr>
        <w:spacing w:after="200" w:line="276" w:lineRule="auto"/>
        <w:rPr>
          <w:rFonts w:asciiTheme="minorHAnsi" w:eastAsia="Calibri" w:hAnsiTheme="minorHAnsi" w:cstheme="minorHAnsi"/>
          <w:b/>
          <w:sz w:val="22"/>
          <w:szCs w:val="22"/>
          <w:lang w:val="en-IE" w:eastAsia="en-US"/>
        </w:rPr>
      </w:pPr>
      <w:r w:rsidRPr="00F820AA">
        <w:rPr>
          <w:rFonts w:asciiTheme="minorHAnsi" w:eastAsia="Calibri" w:hAnsiTheme="minorHAnsi" w:cstheme="minorHAnsi"/>
          <w:b/>
          <w:sz w:val="22"/>
          <w:szCs w:val="22"/>
          <w:lang w:val="en-IE" w:eastAsia="en-US"/>
        </w:rPr>
        <w:t>Candidates who are unable to show that they hold the required qualifications may be withdrawn from the campaign at any stage.</w:t>
      </w:r>
    </w:p>
    <w:p w14:paraId="24324F58" w14:textId="77777777" w:rsidR="009D60D4" w:rsidRDefault="009D60D4" w:rsidP="009D60D4">
      <w:pPr>
        <w:spacing w:after="200" w:line="276" w:lineRule="auto"/>
        <w:rPr>
          <w:rFonts w:asciiTheme="minorHAnsi" w:eastAsia="Calibri" w:hAnsiTheme="minorHAnsi" w:cstheme="minorHAnsi"/>
          <w:b/>
          <w:sz w:val="22"/>
          <w:szCs w:val="22"/>
          <w:lang w:val="en-IE" w:eastAsia="en-US"/>
        </w:rPr>
      </w:pPr>
      <w:r w:rsidRPr="00F820AA">
        <w:rPr>
          <w:rFonts w:asciiTheme="minorHAnsi" w:eastAsia="Calibri" w:hAnsiTheme="minorHAnsi" w:cstheme="minorHAnsi"/>
          <w:b/>
          <w:sz w:val="22"/>
          <w:szCs w:val="22"/>
          <w:lang w:val="en-IE" w:eastAsia="en-US"/>
        </w:rPr>
        <w:t>An invitation to tests, interview or any element of the selection process is not acceptance of eligibility.</w:t>
      </w:r>
    </w:p>
    <w:p w14:paraId="391AB4F1" w14:textId="77777777" w:rsidR="009D60D4" w:rsidRDefault="009D60D4" w:rsidP="009D60D4">
      <w:pPr>
        <w:spacing w:after="200" w:line="276" w:lineRule="auto"/>
        <w:rPr>
          <w:rFonts w:asciiTheme="minorHAnsi" w:eastAsia="Calibri" w:hAnsiTheme="minorHAnsi" w:cstheme="minorHAnsi"/>
          <w:b/>
          <w:sz w:val="22"/>
          <w:szCs w:val="22"/>
          <w:lang w:val="en-IE" w:eastAsia="en-US"/>
        </w:rPr>
      </w:pPr>
      <w:r>
        <w:rPr>
          <w:rFonts w:asciiTheme="minorHAnsi" w:eastAsia="Calibri" w:hAnsiTheme="minorHAnsi" w:cstheme="minorHAnsi"/>
          <w:b/>
          <w:sz w:val="22"/>
          <w:szCs w:val="22"/>
          <w:lang w:val="en-IE" w:eastAsia="en-US"/>
        </w:rPr>
        <w:t xml:space="preserve">Where QQI is referred to within the essential criteria further detail can be found here: </w:t>
      </w:r>
      <w:hyperlink r:id="rId25" w:history="1">
        <w:r w:rsidRPr="00A64EF7">
          <w:rPr>
            <w:rStyle w:val="Hyperlink"/>
            <w:rFonts w:asciiTheme="minorHAnsi" w:eastAsia="Calibri" w:hAnsiTheme="minorHAnsi" w:cstheme="minorHAnsi"/>
            <w:b/>
            <w:sz w:val="22"/>
            <w:szCs w:val="22"/>
            <w:lang w:val="en-IE" w:eastAsia="en-US"/>
          </w:rPr>
          <w:t>https://www.qqi.ie/</w:t>
        </w:r>
      </w:hyperlink>
    </w:p>
    <w:p w14:paraId="509C5073" w14:textId="77777777" w:rsidR="009D60D4" w:rsidRDefault="009D60D4" w:rsidP="009D60D4">
      <w:pPr>
        <w:spacing w:after="200" w:line="276" w:lineRule="auto"/>
        <w:rPr>
          <w:rFonts w:asciiTheme="minorHAnsi" w:eastAsia="Calibri" w:hAnsiTheme="minorHAnsi" w:cstheme="minorHAnsi"/>
          <w:b/>
          <w:sz w:val="22"/>
          <w:szCs w:val="22"/>
          <w:lang w:val="en-IE" w:eastAsia="en-US"/>
        </w:rPr>
      </w:pPr>
    </w:p>
    <w:bookmarkEnd w:id="2"/>
    <w:p w14:paraId="17C72FE2" w14:textId="77777777" w:rsidR="009D60D4" w:rsidRPr="00F820AA" w:rsidRDefault="009D60D4" w:rsidP="009D60D4">
      <w:pPr>
        <w:spacing w:after="200" w:line="276" w:lineRule="auto"/>
        <w:rPr>
          <w:rFonts w:asciiTheme="minorHAnsi" w:eastAsia="Calibri" w:hAnsiTheme="minorHAnsi" w:cstheme="minorHAnsi"/>
          <w:sz w:val="22"/>
          <w:szCs w:val="22"/>
          <w:lang w:val="en-IE" w:eastAsia="en-US"/>
        </w:rPr>
      </w:pPr>
      <w:r w:rsidRPr="00F820AA">
        <w:rPr>
          <w:rFonts w:asciiTheme="minorHAnsi" w:eastAsia="Calibri" w:hAnsiTheme="minorHAnsi" w:cstheme="minorHAnsi"/>
          <w:noProof/>
          <w:sz w:val="22"/>
          <w:szCs w:val="22"/>
          <w:lang w:val="en-IE" w:eastAsia="en-IE"/>
        </w:rPr>
        <mc:AlternateContent>
          <mc:Choice Requires="wps">
            <w:drawing>
              <wp:inline distT="0" distB="0" distL="0" distR="0" wp14:anchorId="28AEBCFA" wp14:editId="529497B7">
                <wp:extent cx="5419090" cy="288290"/>
                <wp:effectExtent l="9525" t="9525" r="10160" b="698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2882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57574A" w14:textId="77777777" w:rsidR="009D60D4" w:rsidRDefault="009D60D4" w:rsidP="009D60D4">
                            <w:pPr>
                              <w:spacing w:before="18"/>
                              <w:ind w:left="107"/>
                              <w:rPr>
                                <w:b/>
                              </w:rPr>
                            </w:pPr>
                            <w:r>
                              <w:rPr>
                                <w:b/>
                              </w:rPr>
                              <w:t xml:space="preserve">4.    </w:t>
                            </w:r>
                            <w:r w:rsidRPr="00671E35">
                              <w:rPr>
                                <w:rFonts w:asciiTheme="minorHAnsi" w:hAnsiTheme="minorHAnsi" w:cstheme="minorHAnsi"/>
                                <w:b/>
                              </w:rPr>
                              <w:t>Acceptance / Declination of a Job Offer</w:t>
                            </w:r>
                          </w:p>
                        </w:txbxContent>
                      </wps:txbx>
                      <wps:bodyPr rot="0" vert="horz" wrap="square" lIns="0" tIns="0" rIns="0" bIns="0" anchor="t" anchorCtr="0" upright="1">
                        <a:noAutofit/>
                      </wps:bodyPr>
                    </wps:wsp>
                  </a:graphicData>
                </a:graphic>
              </wp:inline>
            </w:drawing>
          </mc:Choice>
          <mc:Fallback>
            <w:pict>
              <v:shape w14:anchorId="28AEBCFA" id="Text Box 8" o:spid="_x0000_s1029" type="#_x0000_t202" style="width:426.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JsCwIAAPkDAAAOAAAAZHJzL2Uyb0RvYy54bWysU9uO0zAQfUfiHyy/06QFqjZqulq6LEJa&#10;LtLCBziOk1g4HjN2m5SvZ+yk3RW8IfxgjT3jMzNnjnc3Y2/YSaHXYEu+XOScKSuh1rYt+fdv9682&#10;nPkgbC0MWFXys/L8Zv/yxW5whVpBB6ZWyAjE+mJwJe9CcEWWedmpXvgFOGXJ2QD2ItAR26xGMRB6&#10;b7JVnq+zAbB2CFJ5T7d3k5PvE37TKBm+NI1XgZmSU20h7Zj2Ku7ZfieKFoXrtJzLEP9QRS+0paRX&#10;qDsRBDui/guq1xLBQxMWEvoMmkZLlXqgbpb5H908dsKp1AuR492VJv//YOXn06P7iiyM72CkAaYm&#10;vHsA+cMzC4dO2FbdIsLQKVFT4mWkLBucL+ankWpf+AhSDZ+gpiGLY4AENDbYR1aoT0boNIDzlXQ1&#10;Bibp8u2b5TbfkkuSb7XZrMiOKURxee3Qhw8KehaNkiMNNaGL04MPU+glJCazcK+NSYM1lg0lX+fb&#10;9dQXGF1HZwzz2FYHg+wkojTSmvP652G9DiRQo/uSb65BoohsvLd1yhKENpNNRRs70xMZmbgJYzUy&#10;XZf8dUwQ2aqgPhNfCJMe6f+Q0QH+4mwgLZbc/zwKVJyZj5Y4j8K9GHgxqoshrKSnJQ+cTeYhTAI/&#10;OtRtR8jTVC3c0lwanSh7qmIul/SVSJ//QhTw83OKevqx+98AAAD//wMAUEsDBBQABgAIAAAAIQDq&#10;sRvV2gAAAAQBAAAPAAAAZHJzL2Rvd25yZXYueG1sTI/BTsMwEETvSPyDtZW4UacQoyjEqRBqLz0g&#10;pfQD3HhJ0sa7Uew26d9juMBlpdGMZt4W69n14oqj75g0rJYJCKSabUeNhsPn9jED4YMha3om1HBD&#10;D+vy/q4wueWJKrzuQyNiCfncaGhDGHIpfd2iM37JA1L0vnh0JkQ5NtKOZorlrpdPSfIinekoLrRm&#10;wPcW6/P+4jRgdeqYt9lUDaE57PxGqc2H0vphMb+9ggg4h78w/OBHdCgj05EvZL3oNcRHwu+NXqae&#10;UxBHDalKQZaF/A9ffgMAAP//AwBQSwECLQAUAAYACAAAACEAtoM4kv4AAADhAQAAEwAAAAAAAAAA&#10;AAAAAAAAAAAAW0NvbnRlbnRfVHlwZXNdLnhtbFBLAQItABQABgAIAAAAIQA4/SH/1gAAAJQBAAAL&#10;AAAAAAAAAAAAAAAAAC8BAABfcmVscy8ucmVsc1BLAQItABQABgAIAAAAIQDtJBJsCwIAAPkDAAAO&#10;AAAAAAAAAAAAAAAAAC4CAABkcnMvZTJvRG9jLnhtbFBLAQItABQABgAIAAAAIQDqsRvV2gAAAAQB&#10;AAAPAAAAAAAAAAAAAAAAAGUEAABkcnMvZG93bnJldi54bWxQSwUGAAAAAAQABADzAAAAbAUAAAAA&#10;" filled="f" strokeweight=".48pt">
                <v:textbox inset="0,0,0,0">
                  <w:txbxContent>
                    <w:p w14:paraId="0857574A" w14:textId="77777777" w:rsidR="009D60D4" w:rsidRDefault="009D60D4" w:rsidP="009D60D4">
                      <w:pPr>
                        <w:spacing w:before="18"/>
                        <w:ind w:left="107"/>
                        <w:rPr>
                          <w:b/>
                        </w:rPr>
                      </w:pPr>
                      <w:r>
                        <w:rPr>
                          <w:b/>
                        </w:rPr>
                        <w:t xml:space="preserve">4.    </w:t>
                      </w:r>
                      <w:r w:rsidRPr="00671E35">
                        <w:rPr>
                          <w:rFonts w:asciiTheme="minorHAnsi" w:hAnsiTheme="minorHAnsi" w:cstheme="minorHAnsi"/>
                          <w:b/>
                        </w:rPr>
                        <w:t>Acceptance / Declination of a Job Offer</w:t>
                      </w:r>
                    </w:p>
                  </w:txbxContent>
                </v:textbox>
                <w10:anchorlock/>
              </v:shape>
            </w:pict>
          </mc:Fallback>
        </mc:AlternateContent>
      </w:r>
    </w:p>
    <w:p w14:paraId="4F84BE5A" w14:textId="77777777" w:rsidR="009D60D4" w:rsidRPr="00F820AA" w:rsidRDefault="009D60D4" w:rsidP="009D60D4">
      <w:pPr>
        <w:spacing w:before="52" w:after="120" w:line="360" w:lineRule="auto"/>
        <w:ind w:left="220" w:right="244"/>
        <w:rPr>
          <w:rFonts w:asciiTheme="minorHAnsi" w:hAnsiTheme="minorHAnsi" w:cstheme="minorHAnsi"/>
          <w:sz w:val="22"/>
          <w:szCs w:val="22"/>
        </w:rPr>
      </w:pPr>
      <w:r w:rsidRPr="00F820AA">
        <w:rPr>
          <w:rFonts w:asciiTheme="minorHAnsi" w:hAnsiTheme="minorHAnsi" w:cstheme="minorHAnsi"/>
          <w:sz w:val="22"/>
          <w:szCs w:val="22"/>
        </w:rPr>
        <w:t>The time lines and panel (Talent Pool) management rules (i.e. how posts are offered) for each individual post will be included in the email communication sent to you for each individual post which arises and is relevant to your order of merit on the panel (Talent Pool).</w:t>
      </w:r>
    </w:p>
    <w:p w14:paraId="328766F3" w14:textId="77777777" w:rsidR="009D60D4" w:rsidRPr="00F820AA" w:rsidRDefault="009D60D4" w:rsidP="009D60D4">
      <w:pPr>
        <w:spacing w:before="9" w:after="120" w:line="276" w:lineRule="auto"/>
        <w:rPr>
          <w:rFonts w:asciiTheme="minorHAnsi" w:hAnsiTheme="minorHAnsi" w:cstheme="minorHAnsi"/>
          <w:sz w:val="20"/>
        </w:rPr>
      </w:pPr>
      <w:r w:rsidRPr="00F820AA">
        <w:rPr>
          <w:rFonts w:asciiTheme="minorHAnsi" w:hAnsiTheme="minorHAnsi" w:cstheme="minorHAnsi"/>
          <w:noProof/>
          <w:sz w:val="20"/>
          <w:lang w:val="en-IE" w:eastAsia="en-IE"/>
        </w:rPr>
        <w:lastRenderedPageBreak/>
        <mc:AlternateContent>
          <mc:Choice Requires="wps">
            <w:drawing>
              <wp:anchor distT="0" distB="0" distL="0" distR="0" simplePos="0" relativeHeight="251663360" behindDoc="0" locked="0" layoutInCell="1" allowOverlap="1" wp14:anchorId="298D199B" wp14:editId="251C05C9">
                <wp:simplePos x="0" y="0"/>
                <wp:positionH relativeFrom="page">
                  <wp:posOffset>1071880</wp:posOffset>
                </wp:positionH>
                <wp:positionV relativeFrom="paragraph">
                  <wp:posOffset>127000</wp:posOffset>
                </wp:positionV>
                <wp:extent cx="5419090" cy="288290"/>
                <wp:effectExtent l="0" t="0" r="1905" b="635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2882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3E0CEC" w14:textId="77777777" w:rsidR="009D60D4" w:rsidRPr="00671E35" w:rsidRDefault="009D60D4" w:rsidP="009D60D4">
                            <w:pPr>
                              <w:spacing w:before="18"/>
                              <w:ind w:left="107"/>
                              <w:rPr>
                                <w:rFonts w:asciiTheme="minorHAnsi" w:hAnsiTheme="minorHAnsi" w:cstheme="minorHAnsi"/>
                                <w:b/>
                              </w:rPr>
                            </w:pPr>
                            <w:r>
                              <w:rPr>
                                <w:b/>
                              </w:rPr>
                              <w:t>5</w:t>
                            </w:r>
                            <w:r w:rsidRPr="00671E35">
                              <w:rPr>
                                <w:rFonts w:asciiTheme="minorHAnsi" w:hAnsiTheme="minorHAnsi" w:cstheme="minorHAnsi"/>
                                <w:b/>
                              </w:rPr>
                              <w:t>.    Campaign Time Scales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D199B" id="Text Box 7" o:spid="_x0000_s1030" type="#_x0000_t202" style="position:absolute;margin-left:84.4pt;margin-top:10pt;width:426.7pt;height:22.7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xkdFQIAABIEAAAOAAAAZHJzL2Uyb0RvYy54bWysU9tu2zAMfR+wfxD0vtgJuiA14hRdsg4D&#10;ugvQ7QNkWbaFyaJGKbGzrx8lO2mxvQ3zg0CZ5CF5eLS9G3vDTgq9Blvy5SLnTFkJtbZtyb9/e3iz&#10;4cwHYWthwKqSn5Xnd7vXr7aDK9QKOjC1QkYg1heDK3kXgiuyzMtO9cIvwClLzgawF4Gu2GY1ioHQ&#10;e5Ot8nydDYC1Q5DKe/p7mJx8l/CbRsnwpWm8CsyUnHoL6cR0VvHMdltRtChcp+XchviHLnqhLRW9&#10;Qh1EEOyI+i+oXksED01YSOgzaBotVZqBplnmf0zz1Amn0ixEjndXmvz/g5WfT0/uK7IwvoORFpiG&#10;8O4R5A/PLOw7YVt1jwhDp0RNhZeRsmxwvphTI9W+8BGkGj5BTUsWxwAJaGywj6zQnIzQaQHnK+lq&#10;DEzSz7c3y9v8llySfKvNZkV2LCGKS7ZDHz4o6Fk0So601IQuTo8+TKGXkFjMwoM2Ji3WWDaUfJ3f&#10;rqe5wOg6OmOYx7baG2QnEaWRvrmufxkWkQ/Cd1Ncck2i6XUg5Rrdl3xzzRZFpOm9rVP5ILSZbJrG&#10;2Jm3SNVEWhirkem65DcRMtJYQX0mIhEmodLDIqMD/MXZQCItuf95FKg4Mx8tLSMq+mLgxaguhrCS&#10;UkseOJvMfZiUf3So246Qp3VbuKeFNTpx+dzF3C4JL21jfiRR2S/vKer5Ke9+AwAA//8DAFBLAwQU&#10;AAYACAAAACEAen2xzNwAAAAKAQAADwAAAGRycy9kb3ducmV2LnhtbEyPQU+DQBSE7yb+h80z8WYX&#10;iRCCLI0x7cWDCbU/4JV9Asq+Jey24L/39aTHyUxmvqm2qxvVheYweDbwuElAEbfeDtwZOH7sHwpQ&#10;ISJbHD2TgR8KsK1vbyosrV+4ocshdkpKOJRooI9xKrUObU8Ow8ZPxOJ9+tlhFDl32s64SLkbdZok&#10;uXY4sCz0ONFrT+334ewMUPM1eL8vlmaK3fEt7LJs954Zc3+3vjyDirTGvzBc8QUdamE6+TPboEbR&#10;eSHo0YDMgLoGkjRNQZ0M5NkT6LrS/y/UvwAAAP//AwBQSwECLQAUAAYACAAAACEAtoM4kv4AAADh&#10;AQAAEwAAAAAAAAAAAAAAAAAAAAAAW0NvbnRlbnRfVHlwZXNdLnhtbFBLAQItABQABgAIAAAAIQA4&#10;/SH/1gAAAJQBAAALAAAAAAAAAAAAAAAAAC8BAABfcmVscy8ucmVsc1BLAQItABQABgAIAAAAIQAd&#10;4xkdFQIAABIEAAAOAAAAAAAAAAAAAAAAAC4CAABkcnMvZTJvRG9jLnhtbFBLAQItABQABgAIAAAA&#10;IQB6fbHM3AAAAAoBAAAPAAAAAAAAAAAAAAAAAG8EAABkcnMvZG93bnJldi54bWxQSwUGAAAAAAQA&#10;BADzAAAAeAUAAAAA&#10;" filled="f" strokeweight=".48pt">
                <v:textbox inset="0,0,0,0">
                  <w:txbxContent>
                    <w:p w14:paraId="6E3E0CEC" w14:textId="77777777" w:rsidR="009D60D4" w:rsidRPr="00671E35" w:rsidRDefault="009D60D4" w:rsidP="009D60D4">
                      <w:pPr>
                        <w:spacing w:before="18"/>
                        <w:ind w:left="107"/>
                        <w:rPr>
                          <w:rFonts w:asciiTheme="minorHAnsi" w:hAnsiTheme="minorHAnsi" w:cstheme="minorHAnsi"/>
                          <w:b/>
                        </w:rPr>
                      </w:pPr>
                      <w:r>
                        <w:rPr>
                          <w:b/>
                        </w:rPr>
                        <w:t>5</w:t>
                      </w:r>
                      <w:r w:rsidRPr="00671E35">
                        <w:rPr>
                          <w:rFonts w:asciiTheme="minorHAnsi" w:hAnsiTheme="minorHAnsi" w:cstheme="minorHAnsi"/>
                          <w:b/>
                        </w:rPr>
                        <w:t>.    Campaign Time Scales</w:t>
                      </w:r>
                    </w:p>
                  </w:txbxContent>
                </v:textbox>
                <w10:wrap type="topAndBottom" anchorx="page"/>
              </v:shape>
            </w:pict>
          </mc:Fallback>
        </mc:AlternateContent>
      </w:r>
    </w:p>
    <w:p w14:paraId="0F855378" w14:textId="77777777" w:rsidR="009D60D4" w:rsidRPr="00F820AA" w:rsidRDefault="009D60D4" w:rsidP="009D60D4">
      <w:pPr>
        <w:spacing w:before="51" w:after="120" w:line="276" w:lineRule="auto"/>
        <w:ind w:left="220"/>
        <w:rPr>
          <w:rFonts w:asciiTheme="minorHAnsi" w:hAnsiTheme="minorHAnsi" w:cstheme="minorHAnsi"/>
          <w:sz w:val="22"/>
          <w:szCs w:val="22"/>
        </w:rPr>
      </w:pPr>
      <w:r w:rsidRPr="00F820AA">
        <w:rPr>
          <w:rFonts w:asciiTheme="minorHAnsi" w:hAnsiTheme="minorHAnsi" w:cstheme="minorHAnsi"/>
          <w:sz w:val="22"/>
          <w:szCs w:val="22"/>
        </w:rPr>
        <w:t>The Closing date for this position is as stated in the Job Specification.</w:t>
      </w:r>
    </w:p>
    <w:p w14:paraId="08DFD83F" w14:textId="77777777" w:rsidR="009D60D4" w:rsidRPr="00F820AA" w:rsidRDefault="009D60D4" w:rsidP="009D60D4">
      <w:pPr>
        <w:spacing w:before="145" w:after="120" w:line="360" w:lineRule="auto"/>
        <w:ind w:left="220" w:right="287"/>
        <w:rPr>
          <w:rFonts w:asciiTheme="minorHAnsi" w:hAnsiTheme="minorHAnsi" w:cstheme="minorHAnsi"/>
          <w:sz w:val="22"/>
          <w:szCs w:val="22"/>
        </w:rPr>
      </w:pPr>
      <w:r w:rsidRPr="00F820AA">
        <w:rPr>
          <w:rFonts w:asciiTheme="minorHAnsi" w:hAnsiTheme="minorHAnsi" w:cstheme="minorHAnsi"/>
          <w:sz w:val="22"/>
          <w:szCs w:val="22"/>
        </w:rPr>
        <w:t>It is anticipated that interviews will be scheduled on the dates as specified in the Job Specification</w:t>
      </w:r>
      <w:r w:rsidRPr="00F820AA">
        <w:rPr>
          <w:rFonts w:asciiTheme="minorHAnsi" w:hAnsiTheme="minorHAnsi" w:cstheme="minorHAnsi"/>
          <w:b/>
          <w:sz w:val="22"/>
          <w:szCs w:val="22"/>
        </w:rPr>
        <w:t xml:space="preserve">. </w:t>
      </w:r>
      <w:r w:rsidRPr="00F820AA">
        <w:rPr>
          <w:rFonts w:asciiTheme="minorHAnsi" w:hAnsiTheme="minorHAnsi" w:cstheme="minorHAnsi"/>
          <w:sz w:val="22"/>
          <w:szCs w:val="22"/>
        </w:rPr>
        <w:t>Therefore we advise that you note these dates in your diary now as due to the limited availability of the interview board it is unlikely that an alternative interview date and time can be offered. Interviews will be held in person only, therefore candidates must be available to present for interview.</w:t>
      </w:r>
    </w:p>
    <w:p w14:paraId="0E779E77" w14:textId="77777777" w:rsidR="009D60D4" w:rsidRPr="00F820AA" w:rsidRDefault="009D60D4" w:rsidP="009D60D4">
      <w:pPr>
        <w:spacing w:before="11" w:after="120" w:line="276" w:lineRule="auto"/>
        <w:rPr>
          <w:rFonts w:asciiTheme="minorHAnsi" w:hAnsiTheme="minorHAnsi" w:cstheme="minorHAnsi"/>
          <w:sz w:val="20"/>
        </w:rPr>
      </w:pPr>
      <w:r w:rsidRPr="00F820AA">
        <w:rPr>
          <w:rFonts w:asciiTheme="minorHAnsi" w:hAnsiTheme="minorHAnsi" w:cstheme="minorHAnsi"/>
          <w:noProof/>
          <w:sz w:val="20"/>
          <w:lang w:val="en-IE" w:eastAsia="en-IE"/>
        </w:rPr>
        <mc:AlternateContent>
          <mc:Choice Requires="wps">
            <w:drawing>
              <wp:anchor distT="0" distB="0" distL="0" distR="0" simplePos="0" relativeHeight="251664384" behindDoc="0" locked="0" layoutInCell="1" allowOverlap="1" wp14:anchorId="3F16A585" wp14:editId="62D8AD51">
                <wp:simplePos x="0" y="0"/>
                <wp:positionH relativeFrom="page">
                  <wp:posOffset>1071880</wp:posOffset>
                </wp:positionH>
                <wp:positionV relativeFrom="paragraph">
                  <wp:posOffset>128270</wp:posOffset>
                </wp:positionV>
                <wp:extent cx="5419090" cy="287020"/>
                <wp:effectExtent l="0" t="0" r="1905" b="7620"/>
                <wp:wrapTopAndBottom/>
                <wp:docPr id="1783432670" name="Text Box 1783432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2870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BB69769" w14:textId="77777777" w:rsidR="009D60D4" w:rsidRDefault="009D60D4" w:rsidP="009D60D4">
                            <w:pPr>
                              <w:spacing w:before="19"/>
                              <w:ind w:left="107"/>
                              <w:rPr>
                                <w:b/>
                              </w:rPr>
                            </w:pPr>
                            <w:r>
                              <w:rPr>
                                <w:b/>
                              </w:rPr>
                              <w:t xml:space="preserve">6.    </w:t>
                            </w:r>
                            <w:r w:rsidRPr="00671E35">
                              <w:rPr>
                                <w:rFonts w:asciiTheme="minorHAnsi" w:hAnsiTheme="minorHAnsi" w:cstheme="minorHAnsi"/>
                                <w:b/>
                              </w:rPr>
                              <w:t>Security Clearance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6A585" id="Text Box 1783432670" o:spid="_x0000_s1031" type="#_x0000_t202" style="position:absolute;margin-left:84.4pt;margin-top:10.1pt;width:426.7pt;height:22.6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KqFwIAABIEAAAOAAAAZHJzL2Uyb0RvYy54bWysU9tu2zAMfR+wfxD0vtgJtqwx6hRduw4D&#10;ugvQ7QNoWY6FyaJGKbG7rx8lJ2mxvQ3zg0CZ1BF5ztHl1TRYcdAUDLpaLhelFNopbI3b1fL7t7tX&#10;F1KECK4Fi07X8lEHebV9+eJy9JVeYY+21SQYxIVq9LXsY/RVUQTV6wHCAr12nOyQBoi8pV3REoyM&#10;PthiVZbrYkRqPaHSIfDf2zkptxm/67SKX7ou6ChsLbm3mFfKa5PWYnsJ1Y7A90Yd24B/6GIA4/jS&#10;M9QtRBB7Mn9BDUYRBuziQuFQYNcZpfMMPM2y/GOahx68zrMwOcGfaQr/D1Z9Pjz4ryTi9A4nFjAP&#10;Efw9qh9BOLzpwe30NRGOvYaWL14myorRh+p4NFEdqpBAmvETtiwy7CNmoKmjIbHCcwpGZwEez6Tr&#10;KQrFP9+8Xm7KDacU51YXb8tVVqWA6nTaU4gfNA4iBbUkFjWjw+E+xNQNVKeSdJnDO2NtFtY6MdZy&#10;XW7W81xoTZuSqSzQrrmxJA6QrJG/PBpnnpcl5FsI/VyXU7NpBhPZudYMtbw4n4Yq0fTetfn6CMbO&#10;Mbdo3ZG3RNVMWpyaSZiWOUiQicYG20cmknA2Kj8sDnqkX1KMbNJahp97IC2F/ehYjOToU0CnoDkF&#10;4BQfrWWUYg5v4uz8vSez6xl5ltvhNQvWmczlUxfHdtl4meLjI0nOfr7PVU9PefsbAAD//wMAUEsD&#10;BBQABgAIAAAAIQAFVSAW3AAAAAoBAAAPAAAAZHJzL2Rvd25yZXYueG1sTI/BTsMwEETvSPyDtUjc&#10;qI1FoijEqRBqLxyQUvoBbrwkgXgdxW4T/p7tCW4zmtHs22q7+lFccI5DIAOPGwUCqQ1uoM7A8WP/&#10;UICIyZKzYyA08IMRtvXtTWVLFxZq8HJIneARiqU10Kc0lVLGtkdv4yZMSJx9htnbxHbupJvtwuN+&#10;lFqpXHo7EF/o7YSvPbbfh7M3gM3XEMK+WJopdce3uMuy3XtmzP3d+vIMIuGa/spwxWd0qJnpFM7k&#10;ohjZ5wWjJwNaaRDXgtKa1clAnj2BrCv5/4X6FwAA//8DAFBLAQItABQABgAIAAAAIQC2gziS/gAA&#10;AOEBAAATAAAAAAAAAAAAAAAAAAAAAABbQ29udGVudF9UeXBlc10ueG1sUEsBAi0AFAAGAAgAAAAh&#10;ADj9If/WAAAAlAEAAAsAAAAAAAAAAAAAAAAALwEAAF9yZWxzLy5yZWxzUEsBAi0AFAAGAAgAAAAh&#10;AAoB0qoXAgAAEgQAAA4AAAAAAAAAAAAAAAAALgIAAGRycy9lMm9Eb2MueG1sUEsBAi0AFAAGAAgA&#10;AAAhAAVVIBbcAAAACgEAAA8AAAAAAAAAAAAAAAAAcQQAAGRycy9kb3ducmV2LnhtbFBLBQYAAAAA&#10;BAAEAPMAAAB6BQAAAAA=&#10;" filled="f" strokeweight=".48pt">
                <v:textbox inset="0,0,0,0">
                  <w:txbxContent>
                    <w:p w14:paraId="7BB69769" w14:textId="77777777" w:rsidR="009D60D4" w:rsidRDefault="009D60D4" w:rsidP="009D60D4">
                      <w:pPr>
                        <w:spacing w:before="19"/>
                        <w:ind w:left="107"/>
                        <w:rPr>
                          <w:b/>
                        </w:rPr>
                      </w:pPr>
                      <w:r>
                        <w:rPr>
                          <w:b/>
                        </w:rPr>
                        <w:t xml:space="preserve">6.    </w:t>
                      </w:r>
                      <w:r w:rsidRPr="00671E35">
                        <w:rPr>
                          <w:rFonts w:asciiTheme="minorHAnsi" w:hAnsiTheme="minorHAnsi" w:cstheme="minorHAnsi"/>
                          <w:b/>
                        </w:rPr>
                        <w:t>Security Clearance</w:t>
                      </w:r>
                    </w:p>
                  </w:txbxContent>
                </v:textbox>
                <w10:wrap type="topAndBottom" anchorx="page"/>
              </v:shape>
            </w:pict>
          </mc:Fallback>
        </mc:AlternateContent>
      </w:r>
    </w:p>
    <w:p w14:paraId="1E06E9D7" w14:textId="77777777" w:rsidR="009D60D4" w:rsidRPr="00F820AA" w:rsidRDefault="009D60D4" w:rsidP="009D60D4">
      <w:pPr>
        <w:spacing w:before="52" w:after="120" w:line="360" w:lineRule="auto"/>
        <w:ind w:left="220" w:right="274"/>
        <w:rPr>
          <w:rFonts w:asciiTheme="minorHAnsi" w:hAnsiTheme="minorHAnsi" w:cstheme="minorHAnsi"/>
          <w:sz w:val="22"/>
          <w:szCs w:val="22"/>
        </w:rPr>
      </w:pPr>
      <w:r w:rsidRPr="00F820AA">
        <w:rPr>
          <w:rFonts w:asciiTheme="minorHAnsi" w:hAnsiTheme="minorHAnsi" w:cstheme="minorHAnsi"/>
          <w:sz w:val="22"/>
          <w:szCs w:val="22"/>
        </w:rPr>
        <w:t>Our office will seek Garda Vetting for all of your residences in the Republic of Ireland and Northern Ireland.</w:t>
      </w:r>
    </w:p>
    <w:p w14:paraId="0A458FD6" w14:textId="77777777" w:rsidR="009D60D4" w:rsidRPr="00F820AA" w:rsidRDefault="009D60D4" w:rsidP="009D60D4">
      <w:pPr>
        <w:spacing w:before="2" w:after="120" w:line="360" w:lineRule="auto"/>
        <w:ind w:left="220" w:right="208"/>
        <w:rPr>
          <w:rFonts w:asciiTheme="minorHAnsi" w:hAnsiTheme="minorHAnsi" w:cstheme="minorHAnsi"/>
          <w:sz w:val="22"/>
          <w:szCs w:val="22"/>
        </w:rPr>
      </w:pPr>
      <w:r w:rsidRPr="00F820AA">
        <w:rPr>
          <w:rFonts w:asciiTheme="minorHAnsi" w:hAnsiTheme="minorHAnsi" w:cstheme="minorHAnsi"/>
          <w:sz w:val="22"/>
          <w:szCs w:val="22"/>
        </w:rPr>
        <w:t xml:space="preserve">All appointments will require satisfactory security clearances. If you lived in any country for 6 months or more 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UK, USA etc) are the responsibility of the candidate. It is a process which can take an amount of time. Therefore if you are interested in pursuing a career with Tusla we would strongly advise that you commence seeking international security clearances now. Please see </w:t>
      </w:r>
      <w:r w:rsidRPr="00F820AA">
        <w:rPr>
          <w:rFonts w:asciiTheme="minorHAnsi" w:hAnsiTheme="minorHAnsi" w:cstheme="minorHAnsi"/>
          <w:b/>
          <w:sz w:val="22"/>
          <w:szCs w:val="22"/>
        </w:rPr>
        <w:t xml:space="preserve">Appendix 2 </w:t>
      </w:r>
      <w:r w:rsidRPr="00F820AA">
        <w:rPr>
          <w:rFonts w:asciiTheme="minorHAnsi" w:hAnsiTheme="minorHAnsi" w:cstheme="minorHAnsi"/>
          <w:sz w:val="22"/>
          <w:szCs w:val="22"/>
        </w:rPr>
        <w:t>for more information on international clearances.</w:t>
      </w:r>
    </w:p>
    <w:p w14:paraId="29ABB718" w14:textId="77777777" w:rsidR="009D60D4" w:rsidRPr="00F820AA" w:rsidRDefault="009D60D4" w:rsidP="009D60D4">
      <w:pPr>
        <w:spacing w:before="2" w:after="120" w:line="360" w:lineRule="auto"/>
        <w:ind w:left="220" w:right="452"/>
        <w:rPr>
          <w:rFonts w:asciiTheme="minorHAnsi" w:hAnsiTheme="minorHAnsi" w:cstheme="minorHAnsi"/>
          <w:sz w:val="22"/>
          <w:szCs w:val="22"/>
        </w:rPr>
      </w:pPr>
      <w:r w:rsidRPr="00F820AA">
        <w:rPr>
          <w:rFonts w:asciiTheme="minorHAnsi" w:hAnsiTheme="minorHAnsi" w:cstheme="minorHAnsi"/>
          <w:sz w:val="22"/>
          <w:szCs w:val="22"/>
        </w:rPr>
        <w:t>Please note if you require overseas security clearance and are unable to produce it at the time of job offer then the job offer may be withdrawn.</w:t>
      </w:r>
    </w:p>
    <w:p w14:paraId="3B9BEFF5" w14:textId="77777777" w:rsidR="009D60D4" w:rsidRPr="00F820AA" w:rsidRDefault="009D60D4" w:rsidP="009D60D4">
      <w:pPr>
        <w:spacing w:after="200" w:line="276" w:lineRule="auto"/>
        <w:ind w:left="102"/>
        <w:rPr>
          <w:rFonts w:asciiTheme="minorHAnsi" w:eastAsia="Calibri" w:hAnsiTheme="minorHAnsi" w:cstheme="minorHAnsi"/>
          <w:sz w:val="22"/>
          <w:szCs w:val="22"/>
          <w:lang w:val="en-IE" w:eastAsia="en-US"/>
        </w:rPr>
      </w:pPr>
      <w:r w:rsidRPr="00F820AA">
        <w:rPr>
          <w:rFonts w:asciiTheme="minorHAnsi" w:eastAsia="Calibri" w:hAnsiTheme="minorHAnsi" w:cstheme="minorHAnsi"/>
          <w:spacing w:val="-49"/>
          <w:sz w:val="22"/>
          <w:szCs w:val="22"/>
          <w:lang w:val="en-IE" w:eastAsia="en-US"/>
        </w:rPr>
        <w:t xml:space="preserve"> </w:t>
      </w:r>
      <w:r w:rsidRPr="00F820AA">
        <w:rPr>
          <w:rFonts w:asciiTheme="minorHAnsi" w:eastAsia="Calibri" w:hAnsiTheme="minorHAnsi" w:cstheme="minorHAnsi"/>
          <w:noProof/>
          <w:sz w:val="22"/>
          <w:szCs w:val="22"/>
          <w:lang w:val="en-IE" w:eastAsia="en-IE"/>
        </w:rPr>
        <mc:AlternateContent>
          <mc:Choice Requires="wps">
            <w:drawing>
              <wp:inline distT="0" distB="0" distL="0" distR="0" wp14:anchorId="2D7DD9A3" wp14:editId="50131A8E">
                <wp:extent cx="5419090" cy="417830"/>
                <wp:effectExtent l="0" t="0" r="10160" b="20320"/>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4178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8F2B8F" w14:textId="77777777" w:rsidR="009D60D4" w:rsidRPr="00671E35" w:rsidRDefault="009D60D4" w:rsidP="009D60D4">
                            <w:pPr>
                              <w:spacing w:before="18"/>
                              <w:ind w:left="107"/>
                              <w:rPr>
                                <w:rFonts w:asciiTheme="minorHAnsi" w:hAnsiTheme="minorHAnsi" w:cstheme="minorHAnsi"/>
                                <w:b/>
                              </w:rPr>
                            </w:pPr>
                            <w:r w:rsidRPr="0022372F">
                              <w:rPr>
                                <w:b/>
                              </w:rPr>
                              <w:t>7</w:t>
                            </w:r>
                            <w:r w:rsidRPr="00671E35">
                              <w:rPr>
                                <w:rFonts w:asciiTheme="minorHAnsi" w:hAnsiTheme="minorHAnsi" w:cstheme="minorHAnsi"/>
                                <w:b/>
                              </w:rPr>
                              <w:t>.    Commission for Public Service Appointments – Codes of Practice</w:t>
                            </w:r>
                          </w:p>
                          <w:p w14:paraId="1F86F39A" w14:textId="77777777" w:rsidR="009D60D4" w:rsidRPr="00AD0A24" w:rsidRDefault="009D60D4" w:rsidP="009D60D4">
                            <w:pPr>
                              <w:spacing w:before="18"/>
                              <w:ind w:left="107"/>
                              <w:rPr>
                                <w:color w:val="FF0000"/>
                              </w:rPr>
                            </w:pPr>
                          </w:p>
                          <w:p w14:paraId="173C2EF1" w14:textId="77777777" w:rsidR="009D60D4" w:rsidRDefault="009D60D4" w:rsidP="009D60D4">
                            <w:pPr>
                              <w:spacing w:before="18"/>
                              <w:ind w:left="107"/>
                              <w:rPr>
                                <w:b/>
                              </w:rPr>
                            </w:pPr>
                          </w:p>
                        </w:txbxContent>
                      </wps:txbx>
                      <wps:bodyPr rot="0" vert="horz" wrap="square" lIns="0" tIns="0" rIns="0" bIns="0" anchor="t" anchorCtr="0" upright="1">
                        <a:noAutofit/>
                      </wps:bodyPr>
                    </wps:wsp>
                  </a:graphicData>
                </a:graphic>
              </wp:inline>
            </w:drawing>
          </mc:Choice>
          <mc:Fallback>
            <w:pict>
              <v:shape w14:anchorId="2D7DD9A3" id="Text Box 4" o:spid="_x0000_s1032" type="#_x0000_t202" style="width:426.7pt;height:3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0DDgIAAPkDAAAOAAAAZHJzL2Uyb0RvYy54bWysU9uO0zAQfUfiHyy/06TLUtqo6Wrpsghp&#10;uUgLH+A4TmLheMzYbVK+nrGTdlfwhvCDNfaMz8ycOd7ejL1hR4Vegy35cpFzpqyEWtu25N+/3b9a&#10;c+aDsLUwYFXJT8rzm93LF9vBFeoKOjC1QkYg1heDK3kXgiuyzMtO9cIvwClLzgawF4GO2GY1ioHQ&#10;e5Nd5fkqGwBrhyCV93R7Nzn5LuE3jZLhS9N4FZgpOdUW0o5pr+Ke7baiaFG4Tsu5DPEPVfRCW0p6&#10;gboTQbAD6r+gei0RPDRhIaHPoGm0VKkH6maZ/9HNYyecSr0QOd5daPL/D1Z+Pj66r8jC+A5GGmBq&#10;wrsHkD88s7DvhG3VLSIMnRI1JV5GyrLB+WJ+Gqn2hY8g1fAJahqyOARIQGODfWSF+mSETgM4XUhX&#10;Y2CSLt9cLzf5hlySfNfLt+vXaSqZKM6vHfrwQUHPolFypKEmdHF88CFWI4pzSExm4V4bkwZrLBtK&#10;vso3q6kvMLqOzhjmsa32BtlRRGmklVojz/OwXgcSqNF9ydeXIFFENt7bOmUJQpvJpkqMnemJjEzc&#10;hLEama6pkJggslVBfSK+ECY90v8howP8xdlAWiy5/3kQqDgzHy1xHoV7NvBsVGdDWElPSx44m8x9&#10;mAR+cKjbjpCnqVq4pbk0OlH2VMVcLukrMTn/hSjg5+cU9fRjd78BAAD//wMAUEsDBBQABgAIAAAA&#10;IQDwoBbR2gAAAAQBAAAPAAAAZHJzL2Rvd25yZXYueG1sTI/NTsMwEITvSLyDtUjcqMOPqyhkUyHU&#10;XjggpfQB3HhJAvE6it0mvD0LF7isNJrRzLflZvGDOtMU+8AIt6sMFHETXM8twuFtd5ODismys0Ng&#10;QviiCJvq8qK0hQsz13Tep1ZJCcfCInQpjYXWsenI27gKI7F472HyNomcWu0mO0u5H/Rdlq21tz3L&#10;QmdHeu6o+dyfPALVH30Iu3yux9QeXuLWmO2rQby+Wp4eQSVa0l8YfvAFHSphOoYTu6gGBHkk/V7x&#10;cnP/AOqIsDY56KrU/+GrbwAAAP//AwBQSwECLQAUAAYACAAAACEAtoM4kv4AAADhAQAAEwAAAAAA&#10;AAAAAAAAAAAAAAAAW0NvbnRlbnRfVHlwZXNdLnhtbFBLAQItABQABgAIAAAAIQA4/SH/1gAAAJQB&#10;AAALAAAAAAAAAAAAAAAAAC8BAABfcmVscy8ucmVsc1BLAQItABQABgAIAAAAIQCfDl0DDgIAAPkD&#10;AAAOAAAAAAAAAAAAAAAAAC4CAABkcnMvZTJvRG9jLnhtbFBLAQItABQABgAIAAAAIQDwoBbR2gAA&#10;AAQBAAAPAAAAAAAAAAAAAAAAAGgEAABkcnMvZG93bnJldi54bWxQSwUGAAAAAAQABADzAAAAbwUA&#10;AAAA&#10;" filled="f" strokeweight=".48pt">
                <v:textbox inset="0,0,0,0">
                  <w:txbxContent>
                    <w:p w14:paraId="508F2B8F" w14:textId="77777777" w:rsidR="009D60D4" w:rsidRPr="00671E35" w:rsidRDefault="009D60D4" w:rsidP="009D60D4">
                      <w:pPr>
                        <w:spacing w:before="18"/>
                        <w:ind w:left="107"/>
                        <w:rPr>
                          <w:rFonts w:asciiTheme="minorHAnsi" w:hAnsiTheme="minorHAnsi" w:cstheme="minorHAnsi"/>
                          <w:b/>
                        </w:rPr>
                      </w:pPr>
                      <w:r w:rsidRPr="0022372F">
                        <w:rPr>
                          <w:b/>
                        </w:rPr>
                        <w:t>7</w:t>
                      </w:r>
                      <w:r w:rsidRPr="00671E35">
                        <w:rPr>
                          <w:rFonts w:asciiTheme="minorHAnsi" w:hAnsiTheme="minorHAnsi" w:cstheme="minorHAnsi"/>
                          <w:b/>
                        </w:rPr>
                        <w:t>.    Commission for Public Service Appointments – Codes of Practice</w:t>
                      </w:r>
                    </w:p>
                    <w:p w14:paraId="1F86F39A" w14:textId="77777777" w:rsidR="009D60D4" w:rsidRPr="00AD0A24" w:rsidRDefault="009D60D4" w:rsidP="009D60D4">
                      <w:pPr>
                        <w:spacing w:before="18"/>
                        <w:ind w:left="107"/>
                        <w:rPr>
                          <w:color w:val="FF0000"/>
                        </w:rPr>
                      </w:pPr>
                    </w:p>
                    <w:p w14:paraId="173C2EF1" w14:textId="77777777" w:rsidR="009D60D4" w:rsidRDefault="009D60D4" w:rsidP="009D60D4">
                      <w:pPr>
                        <w:spacing w:before="18"/>
                        <w:ind w:left="107"/>
                        <w:rPr>
                          <w:b/>
                        </w:rPr>
                      </w:pPr>
                    </w:p>
                  </w:txbxContent>
                </v:textbox>
                <w10:anchorlock/>
              </v:shape>
            </w:pict>
          </mc:Fallback>
        </mc:AlternateContent>
      </w:r>
    </w:p>
    <w:p w14:paraId="6851547B" w14:textId="77777777" w:rsidR="009D60D4" w:rsidRPr="00F820AA" w:rsidRDefault="009D60D4" w:rsidP="009D60D4">
      <w:pPr>
        <w:spacing w:before="4" w:after="120" w:line="276" w:lineRule="auto"/>
        <w:rPr>
          <w:rFonts w:asciiTheme="minorHAnsi" w:hAnsiTheme="minorHAnsi" w:cstheme="minorHAnsi"/>
          <w:sz w:val="20"/>
        </w:rPr>
      </w:pPr>
    </w:p>
    <w:p w14:paraId="1322E1A8" w14:textId="77777777" w:rsidR="009D60D4" w:rsidRPr="00F820AA" w:rsidRDefault="009D60D4" w:rsidP="009D60D4">
      <w:pPr>
        <w:spacing w:before="52" w:after="120" w:line="360" w:lineRule="auto"/>
        <w:ind w:left="220" w:right="251"/>
        <w:rPr>
          <w:rFonts w:asciiTheme="minorHAnsi" w:hAnsiTheme="minorHAnsi" w:cstheme="minorHAnsi"/>
          <w:sz w:val="22"/>
          <w:szCs w:val="22"/>
        </w:rPr>
      </w:pPr>
      <w:r w:rsidRPr="00F820AA">
        <w:rPr>
          <w:rFonts w:asciiTheme="minorHAnsi" w:hAnsiTheme="minorHAnsi" w:cstheme="minorHAnsi"/>
          <w:sz w:val="22"/>
          <w:szCs w:val="22"/>
        </w:rPr>
        <w:t>Appointments in Tusla are made under a recruitment license and are subject to Codes of Practice established by the Commission for Public Service Appointments (CPSA). Under the Codes of Practice candidates are entitled to request a review of any part of the appointment process or make a complaint regarding any part of the process that they feel is unfair or has been applied unfairly to them.</w:t>
      </w:r>
    </w:p>
    <w:p w14:paraId="3C379DE2" w14:textId="77777777" w:rsidR="009D60D4" w:rsidRPr="00F820AA" w:rsidRDefault="009D60D4" w:rsidP="009D60D4">
      <w:pPr>
        <w:spacing w:after="120" w:line="360" w:lineRule="auto"/>
        <w:ind w:left="220" w:right="287"/>
        <w:rPr>
          <w:rFonts w:asciiTheme="minorHAnsi" w:hAnsiTheme="minorHAnsi" w:cstheme="minorHAnsi"/>
          <w:sz w:val="22"/>
          <w:szCs w:val="22"/>
        </w:rPr>
      </w:pPr>
      <w:r w:rsidRPr="00F820AA">
        <w:rPr>
          <w:rFonts w:asciiTheme="minorHAnsi" w:hAnsiTheme="minorHAnsi" w:cstheme="minorHAnsi"/>
          <w:sz w:val="22"/>
          <w:szCs w:val="22"/>
        </w:rPr>
        <w:t xml:space="preserve">Candidates are entitled to one of two forms of review procedure which are mutually exclusive - a Section 7 review </w:t>
      </w:r>
      <w:r w:rsidRPr="00F820AA">
        <w:rPr>
          <w:rFonts w:asciiTheme="minorHAnsi" w:hAnsiTheme="minorHAnsi" w:cstheme="minorHAnsi"/>
          <w:b/>
          <w:sz w:val="22"/>
          <w:szCs w:val="22"/>
        </w:rPr>
        <w:t xml:space="preserve">or </w:t>
      </w:r>
      <w:r w:rsidRPr="00F820AA">
        <w:rPr>
          <w:rFonts w:asciiTheme="minorHAnsi" w:hAnsiTheme="minorHAnsi" w:cstheme="minorHAnsi"/>
          <w:sz w:val="22"/>
          <w:szCs w:val="22"/>
        </w:rPr>
        <w:t xml:space="preserve">a Section 8 complaint. Before submitting a request for </w:t>
      </w:r>
      <w:r w:rsidRPr="00F820AA">
        <w:rPr>
          <w:rFonts w:asciiTheme="minorHAnsi" w:hAnsiTheme="minorHAnsi" w:cstheme="minorHAnsi"/>
          <w:sz w:val="22"/>
          <w:szCs w:val="22"/>
        </w:rPr>
        <w:lastRenderedPageBreak/>
        <w:t>review candidates should determine which procedure is appropriate to their particular circumstances.</w:t>
      </w:r>
    </w:p>
    <w:p w14:paraId="3CB0B541" w14:textId="77777777" w:rsidR="009D60D4" w:rsidRPr="00F820AA" w:rsidRDefault="009D60D4" w:rsidP="009D60D4">
      <w:pPr>
        <w:spacing w:before="2" w:after="120" w:line="360" w:lineRule="auto"/>
        <w:ind w:left="220" w:right="250"/>
        <w:rPr>
          <w:rFonts w:asciiTheme="minorHAnsi" w:hAnsiTheme="minorHAnsi" w:cstheme="minorHAnsi"/>
          <w:sz w:val="22"/>
          <w:szCs w:val="22"/>
        </w:rPr>
      </w:pPr>
      <w:r w:rsidRPr="00F820AA">
        <w:rPr>
          <w:rFonts w:asciiTheme="minorHAnsi" w:hAnsiTheme="minorHAnsi" w:cstheme="minorHAnsi"/>
          <w:sz w:val="22"/>
          <w:szCs w:val="22"/>
        </w:rPr>
        <w:t xml:space="preserve">The procedures allow for matters to be resolved on an informal basis and candidates are advised to avail of the informal process before making use of the formal review procedure. </w:t>
      </w:r>
    </w:p>
    <w:p w14:paraId="62264365" w14:textId="77777777" w:rsidR="009D60D4" w:rsidRPr="00F820AA" w:rsidRDefault="009D60D4" w:rsidP="009D60D4">
      <w:pPr>
        <w:spacing w:before="2" w:after="120" w:line="360" w:lineRule="auto"/>
        <w:ind w:left="220" w:right="250"/>
        <w:rPr>
          <w:rFonts w:asciiTheme="minorHAnsi" w:hAnsiTheme="minorHAnsi" w:cstheme="minorHAnsi"/>
          <w:sz w:val="22"/>
          <w:szCs w:val="22"/>
        </w:rPr>
      </w:pPr>
      <w:r w:rsidRPr="00F820AA">
        <w:rPr>
          <w:rFonts w:asciiTheme="minorHAnsi" w:hAnsiTheme="minorHAnsi" w:cstheme="minorHAnsi"/>
          <w:sz w:val="22"/>
          <w:szCs w:val="22"/>
        </w:rPr>
        <w:t xml:space="preserve">Candidates should in the first instance make an informal request for review to the Tusla Recruit Campaign Manager via </w:t>
      </w:r>
      <w:hyperlink r:id="rId26">
        <w:r w:rsidRPr="00F820AA">
          <w:rPr>
            <w:rFonts w:asciiTheme="minorHAnsi" w:hAnsiTheme="minorHAnsi" w:cstheme="minorHAnsi"/>
            <w:sz w:val="22"/>
            <w:szCs w:val="22"/>
          </w:rPr>
          <w:t>tuslarecruit@tusla.ie</w:t>
        </w:r>
      </w:hyperlink>
      <w:r w:rsidRPr="00F820AA">
        <w:rPr>
          <w:rFonts w:asciiTheme="minorHAnsi" w:eastAsia="Calibri" w:hAnsiTheme="minorHAnsi" w:cstheme="minorHAnsi"/>
          <w:sz w:val="22"/>
          <w:szCs w:val="22"/>
          <w:lang w:val="en-IE" w:eastAsia="en-US"/>
        </w:rPr>
        <w:t>.</w:t>
      </w:r>
      <w:r w:rsidRPr="00F820AA">
        <w:rPr>
          <w:rFonts w:asciiTheme="minorHAnsi" w:hAnsiTheme="minorHAnsi" w:cstheme="minorHAnsi"/>
          <w:sz w:val="22"/>
          <w:szCs w:val="22"/>
        </w:rPr>
        <w:t xml:space="preserve"> Please note that informal reviews </w:t>
      </w:r>
      <w:r w:rsidRPr="00F820AA">
        <w:rPr>
          <w:rFonts w:asciiTheme="minorHAnsi" w:hAnsiTheme="minorHAnsi" w:cstheme="minorHAnsi"/>
          <w:sz w:val="22"/>
          <w:szCs w:val="22"/>
          <w:u w:val="single"/>
        </w:rPr>
        <w:t xml:space="preserve">prior to interview </w:t>
      </w:r>
      <w:r w:rsidRPr="00F820AA">
        <w:rPr>
          <w:rFonts w:asciiTheme="minorHAnsi" w:hAnsiTheme="minorHAnsi" w:cstheme="minorHAnsi"/>
          <w:sz w:val="22"/>
          <w:szCs w:val="22"/>
        </w:rPr>
        <w:t xml:space="preserve">must be requested within </w:t>
      </w:r>
      <w:r w:rsidRPr="00F820AA">
        <w:rPr>
          <w:rFonts w:asciiTheme="minorHAnsi" w:hAnsiTheme="minorHAnsi" w:cstheme="minorHAnsi"/>
          <w:sz w:val="22"/>
          <w:szCs w:val="22"/>
          <w:u w:val="single"/>
        </w:rPr>
        <w:t xml:space="preserve">2 working days </w:t>
      </w:r>
      <w:r w:rsidRPr="00F820AA">
        <w:rPr>
          <w:rFonts w:asciiTheme="minorHAnsi" w:hAnsiTheme="minorHAnsi" w:cstheme="minorHAnsi"/>
          <w:sz w:val="22"/>
          <w:szCs w:val="22"/>
        </w:rPr>
        <w:t xml:space="preserve">of receipt of a decision. Informal appeals </w:t>
      </w:r>
      <w:r w:rsidRPr="00F820AA">
        <w:rPr>
          <w:rFonts w:asciiTheme="minorHAnsi" w:hAnsiTheme="minorHAnsi" w:cstheme="minorHAnsi"/>
          <w:sz w:val="22"/>
          <w:szCs w:val="22"/>
          <w:u w:val="single"/>
        </w:rPr>
        <w:t xml:space="preserve">after interview </w:t>
      </w:r>
      <w:r w:rsidRPr="00F820AA">
        <w:rPr>
          <w:rFonts w:asciiTheme="minorHAnsi" w:hAnsiTheme="minorHAnsi" w:cstheme="minorHAnsi"/>
          <w:sz w:val="22"/>
          <w:szCs w:val="22"/>
        </w:rPr>
        <w:t xml:space="preserve">must be requested within </w:t>
      </w:r>
      <w:r w:rsidRPr="00F820AA">
        <w:rPr>
          <w:rFonts w:asciiTheme="minorHAnsi" w:hAnsiTheme="minorHAnsi" w:cstheme="minorHAnsi"/>
          <w:sz w:val="22"/>
          <w:szCs w:val="22"/>
          <w:u w:val="single"/>
        </w:rPr>
        <w:t xml:space="preserve">5 working days </w:t>
      </w:r>
      <w:r w:rsidRPr="00F820AA">
        <w:rPr>
          <w:rFonts w:asciiTheme="minorHAnsi" w:hAnsiTheme="minorHAnsi" w:cstheme="minorHAnsi"/>
          <w:sz w:val="22"/>
          <w:szCs w:val="22"/>
        </w:rPr>
        <w:t>of notification of a decision.</w:t>
      </w:r>
    </w:p>
    <w:p w14:paraId="70F47026" w14:textId="77777777" w:rsidR="009D60D4" w:rsidRPr="00F820AA" w:rsidRDefault="009D60D4" w:rsidP="009D60D4">
      <w:pPr>
        <w:spacing w:before="2" w:after="120" w:line="360" w:lineRule="auto"/>
        <w:ind w:left="220" w:right="250"/>
        <w:rPr>
          <w:rFonts w:asciiTheme="minorHAnsi" w:hAnsiTheme="minorHAnsi" w:cstheme="minorHAnsi"/>
          <w:b/>
          <w:sz w:val="22"/>
          <w:szCs w:val="22"/>
          <w:u w:val="single"/>
        </w:rPr>
      </w:pPr>
      <w:r w:rsidRPr="00F820AA">
        <w:rPr>
          <w:rFonts w:asciiTheme="minorHAnsi" w:hAnsiTheme="minorHAnsi" w:cstheme="minorHAnsi"/>
          <w:b/>
          <w:sz w:val="22"/>
          <w:szCs w:val="22"/>
          <w:u w:val="single"/>
        </w:rPr>
        <w:t xml:space="preserve">Please note: </w:t>
      </w:r>
    </w:p>
    <w:p w14:paraId="6C7F68AC" w14:textId="77777777" w:rsidR="009D60D4" w:rsidRPr="00F820AA" w:rsidRDefault="009D60D4" w:rsidP="009D60D4">
      <w:pPr>
        <w:spacing w:before="2" w:after="120" w:line="360" w:lineRule="auto"/>
        <w:ind w:left="220" w:right="250"/>
        <w:rPr>
          <w:rFonts w:asciiTheme="minorHAnsi" w:hAnsiTheme="minorHAnsi" w:cstheme="minorHAnsi"/>
          <w:b/>
          <w:sz w:val="22"/>
          <w:szCs w:val="22"/>
        </w:rPr>
      </w:pPr>
      <w:r w:rsidRPr="00F820AA">
        <w:rPr>
          <w:rFonts w:asciiTheme="minorHAnsi" w:hAnsiTheme="minorHAnsi" w:cstheme="minorHAnsi"/>
          <w:b/>
          <w:sz w:val="22"/>
          <w:szCs w:val="22"/>
        </w:rPr>
        <w:t xml:space="preserve">A Candidate who is simply seeking clarification on the basis for the decision reached about their candidature should obtain this feedback from the Tusla Recruit Campaign Manager. They do not need to invoke any of the procedures referred to above. Such feedback will be properly managed by the Tusla Recruit Campaign Manager as an integral part of the appointment process. </w:t>
      </w:r>
    </w:p>
    <w:p w14:paraId="6EDF8CE3" w14:textId="77777777" w:rsidR="009D60D4" w:rsidRPr="00F820AA" w:rsidRDefault="009D60D4" w:rsidP="009D60D4">
      <w:pPr>
        <w:rPr>
          <w:rFonts w:asciiTheme="minorHAnsi" w:eastAsia="Calibri" w:hAnsiTheme="minorHAnsi" w:cstheme="minorHAnsi"/>
          <w:sz w:val="22"/>
          <w:szCs w:val="22"/>
        </w:rPr>
      </w:pPr>
      <w:r w:rsidRPr="00F820AA">
        <w:rPr>
          <w:rFonts w:asciiTheme="minorHAnsi" w:eastAsia="Calibri" w:hAnsiTheme="minorHAnsi" w:cstheme="minorHAnsi"/>
          <w:sz w:val="22"/>
          <w:szCs w:val="22"/>
        </w:rPr>
        <w:t>In addition The Public Services Management (Recruitment and Selection) Act 2004 makes very specific provisions in relation to the responsibilities placed on candidates who participate in recruitment campaigns and these are detailed in Section 5 and Section 9 of the Code of Practise under the Act.</w:t>
      </w:r>
    </w:p>
    <w:p w14:paraId="112CCACB" w14:textId="77777777" w:rsidR="009D60D4" w:rsidRPr="00F820AA" w:rsidRDefault="009D60D4" w:rsidP="009D60D4">
      <w:pPr>
        <w:rPr>
          <w:rFonts w:asciiTheme="minorHAnsi" w:eastAsia="Calibri" w:hAnsiTheme="minorHAnsi" w:cstheme="minorHAnsi"/>
          <w:sz w:val="22"/>
          <w:szCs w:val="22"/>
        </w:rPr>
      </w:pPr>
    </w:p>
    <w:p w14:paraId="7E6C77A1" w14:textId="77777777" w:rsidR="009D60D4" w:rsidRPr="00F820AA" w:rsidRDefault="009D60D4" w:rsidP="009D60D4">
      <w:pPr>
        <w:spacing w:after="120" w:line="293" w:lineRule="exact"/>
        <w:rPr>
          <w:rFonts w:asciiTheme="minorHAnsi" w:hAnsiTheme="minorHAnsi" w:cstheme="minorHAnsi"/>
          <w:sz w:val="22"/>
          <w:szCs w:val="22"/>
        </w:rPr>
      </w:pPr>
      <w:r w:rsidRPr="00F820AA">
        <w:rPr>
          <w:rFonts w:asciiTheme="minorHAnsi" w:hAnsiTheme="minorHAnsi" w:cstheme="minorHAnsi"/>
          <w:sz w:val="22"/>
          <w:szCs w:val="22"/>
        </w:rPr>
        <w:t>These obligations are as follows:</w:t>
      </w:r>
    </w:p>
    <w:p w14:paraId="223649EF" w14:textId="77777777" w:rsidR="009D60D4" w:rsidRPr="00F820AA" w:rsidRDefault="009D60D4" w:rsidP="009D60D4">
      <w:pPr>
        <w:spacing w:after="120" w:line="293" w:lineRule="exact"/>
        <w:rPr>
          <w:rFonts w:asciiTheme="minorHAnsi" w:hAnsiTheme="minorHAnsi" w:cstheme="minorHAnsi"/>
          <w:sz w:val="22"/>
          <w:szCs w:val="22"/>
          <w:u w:val="single"/>
        </w:rPr>
      </w:pPr>
      <w:r w:rsidRPr="00F820AA">
        <w:rPr>
          <w:rFonts w:asciiTheme="minorHAnsi" w:hAnsiTheme="minorHAnsi" w:cstheme="minorHAnsi"/>
          <w:sz w:val="22"/>
          <w:szCs w:val="22"/>
          <w:u w:val="single"/>
        </w:rPr>
        <w:t>Section 5</w:t>
      </w:r>
    </w:p>
    <w:p w14:paraId="17BF25C7" w14:textId="77777777" w:rsidR="009D60D4" w:rsidRPr="00F820AA" w:rsidRDefault="009D60D4" w:rsidP="009D60D4">
      <w:pPr>
        <w:spacing w:after="120" w:line="293" w:lineRule="exact"/>
        <w:rPr>
          <w:rFonts w:asciiTheme="minorHAnsi" w:hAnsiTheme="minorHAnsi" w:cstheme="minorHAnsi"/>
          <w:sz w:val="22"/>
          <w:szCs w:val="22"/>
        </w:rPr>
      </w:pPr>
      <w:r w:rsidRPr="00F820AA">
        <w:rPr>
          <w:rFonts w:asciiTheme="minorHAnsi" w:hAnsiTheme="minorHAnsi" w:cstheme="minorHAnsi"/>
          <w:sz w:val="22"/>
          <w:szCs w:val="22"/>
        </w:rPr>
        <w:t>Any canvassing by or on behalf of candidates shall result in disqualification and exclusion from the recruitment process. Candidates shall not:</w:t>
      </w:r>
    </w:p>
    <w:p w14:paraId="1B18EF81" w14:textId="77777777" w:rsidR="009D60D4" w:rsidRPr="00F820AA" w:rsidRDefault="009D60D4" w:rsidP="009D60D4">
      <w:pPr>
        <w:widowControl w:val="0"/>
        <w:numPr>
          <w:ilvl w:val="1"/>
          <w:numId w:val="12"/>
        </w:numPr>
        <w:tabs>
          <w:tab w:val="left" w:pos="840"/>
          <w:tab w:val="left" w:pos="841"/>
        </w:tabs>
        <w:autoSpaceDE w:val="0"/>
        <w:autoSpaceDN w:val="0"/>
        <w:spacing w:after="200" w:line="278" w:lineRule="exact"/>
        <w:rPr>
          <w:rFonts w:asciiTheme="minorHAnsi" w:hAnsiTheme="minorHAnsi" w:cstheme="minorHAnsi"/>
          <w:sz w:val="22"/>
          <w:szCs w:val="22"/>
        </w:rPr>
      </w:pPr>
      <w:r w:rsidRPr="00F820AA">
        <w:rPr>
          <w:rFonts w:asciiTheme="minorHAnsi" w:hAnsiTheme="minorHAnsi" w:cstheme="minorHAnsi"/>
          <w:sz w:val="22"/>
          <w:szCs w:val="22"/>
        </w:rPr>
        <w:t>Knowingly or recklessly make a false or a misleading</w:t>
      </w:r>
      <w:r w:rsidRPr="00F820AA">
        <w:rPr>
          <w:rFonts w:asciiTheme="minorHAnsi" w:hAnsiTheme="minorHAnsi" w:cstheme="minorHAnsi"/>
          <w:spacing w:val="-19"/>
          <w:sz w:val="22"/>
          <w:szCs w:val="22"/>
        </w:rPr>
        <w:t xml:space="preserve"> </w:t>
      </w:r>
      <w:r w:rsidRPr="00F820AA">
        <w:rPr>
          <w:rFonts w:asciiTheme="minorHAnsi" w:hAnsiTheme="minorHAnsi" w:cstheme="minorHAnsi"/>
          <w:sz w:val="22"/>
          <w:szCs w:val="22"/>
        </w:rPr>
        <w:t>application</w:t>
      </w:r>
    </w:p>
    <w:p w14:paraId="26A8E1C9" w14:textId="77777777" w:rsidR="009D60D4" w:rsidRPr="00F820AA" w:rsidRDefault="009D60D4" w:rsidP="009D60D4">
      <w:pPr>
        <w:widowControl w:val="0"/>
        <w:numPr>
          <w:ilvl w:val="1"/>
          <w:numId w:val="12"/>
        </w:numPr>
        <w:tabs>
          <w:tab w:val="left" w:pos="840"/>
          <w:tab w:val="left" w:pos="841"/>
        </w:tabs>
        <w:autoSpaceDE w:val="0"/>
        <w:autoSpaceDN w:val="0"/>
        <w:spacing w:before="135" w:after="200" w:line="276" w:lineRule="auto"/>
        <w:rPr>
          <w:rFonts w:asciiTheme="minorHAnsi" w:hAnsiTheme="minorHAnsi" w:cstheme="minorHAnsi"/>
          <w:sz w:val="22"/>
          <w:szCs w:val="22"/>
        </w:rPr>
      </w:pPr>
      <w:r w:rsidRPr="00F820AA">
        <w:rPr>
          <w:rFonts w:asciiTheme="minorHAnsi" w:hAnsiTheme="minorHAnsi" w:cstheme="minorHAnsi"/>
          <w:sz w:val="22"/>
          <w:szCs w:val="22"/>
        </w:rPr>
        <w:t>Knowingly or recklessly provide false information or</w:t>
      </w:r>
      <w:r w:rsidRPr="00F820AA">
        <w:rPr>
          <w:rFonts w:asciiTheme="minorHAnsi" w:hAnsiTheme="minorHAnsi" w:cstheme="minorHAnsi"/>
          <w:spacing w:val="-22"/>
          <w:sz w:val="22"/>
          <w:szCs w:val="22"/>
        </w:rPr>
        <w:t xml:space="preserve"> </w:t>
      </w:r>
      <w:r w:rsidRPr="00F820AA">
        <w:rPr>
          <w:rFonts w:asciiTheme="minorHAnsi" w:hAnsiTheme="minorHAnsi" w:cstheme="minorHAnsi"/>
          <w:sz w:val="22"/>
          <w:szCs w:val="22"/>
        </w:rPr>
        <w:t>documentation</w:t>
      </w:r>
    </w:p>
    <w:p w14:paraId="37EA9F28" w14:textId="77777777" w:rsidR="009D60D4" w:rsidRPr="00F820AA" w:rsidRDefault="009D60D4" w:rsidP="009D60D4">
      <w:pPr>
        <w:widowControl w:val="0"/>
        <w:numPr>
          <w:ilvl w:val="1"/>
          <w:numId w:val="12"/>
        </w:numPr>
        <w:tabs>
          <w:tab w:val="left" w:pos="840"/>
          <w:tab w:val="left" w:pos="841"/>
        </w:tabs>
        <w:autoSpaceDE w:val="0"/>
        <w:autoSpaceDN w:val="0"/>
        <w:spacing w:before="134" w:after="200" w:line="276" w:lineRule="auto"/>
        <w:rPr>
          <w:rFonts w:asciiTheme="minorHAnsi" w:hAnsiTheme="minorHAnsi" w:cstheme="minorHAnsi"/>
          <w:sz w:val="22"/>
          <w:szCs w:val="22"/>
        </w:rPr>
      </w:pPr>
      <w:r w:rsidRPr="00F820AA">
        <w:rPr>
          <w:rFonts w:asciiTheme="minorHAnsi" w:hAnsiTheme="minorHAnsi" w:cstheme="minorHAnsi"/>
          <w:sz w:val="22"/>
          <w:szCs w:val="22"/>
        </w:rPr>
        <w:t>Canvass any person with or without</w:t>
      </w:r>
      <w:r w:rsidRPr="00F820AA">
        <w:rPr>
          <w:rFonts w:asciiTheme="minorHAnsi" w:hAnsiTheme="minorHAnsi" w:cstheme="minorHAnsi"/>
          <w:spacing w:val="-13"/>
          <w:sz w:val="22"/>
          <w:szCs w:val="22"/>
        </w:rPr>
        <w:t xml:space="preserve"> </w:t>
      </w:r>
      <w:r w:rsidRPr="00F820AA">
        <w:rPr>
          <w:rFonts w:asciiTheme="minorHAnsi" w:hAnsiTheme="minorHAnsi" w:cstheme="minorHAnsi"/>
          <w:sz w:val="22"/>
          <w:szCs w:val="22"/>
        </w:rPr>
        <w:t>inducements</w:t>
      </w:r>
    </w:p>
    <w:p w14:paraId="3EE891C8" w14:textId="77777777" w:rsidR="009D60D4" w:rsidRPr="00F820AA" w:rsidRDefault="009D60D4" w:rsidP="009D60D4">
      <w:pPr>
        <w:widowControl w:val="0"/>
        <w:numPr>
          <w:ilvl w:val="1"/>
          <w:numId w:val="12"/>
        </w:numPr>
        <w:tabs>
          <w:tab w:val="left" w:pos="840"/>
          <w:tab w:val="left" w:pos="841"/>
        </w:tabs>
        <w:autoSpaceDE w:val="0"/>
        <w:autoSpaceDN w:val="0"/>
        <w:spacing w:before="134" w:after="200" w:line="276" w:lineRule="auto"/>
        <w:rPr>
          <w:rFonts w:asciiTheme="minorHAnsi" w:hAnsiTheme="minorHAnsi" w:cstheme="minorHAnsi"/>
          <w:sz w:val="22"/>
          <w:szCs w:val="22"/>
        </w:rPr>
      </w:pPr>
      <w:r w:rsidRPr="00F820AA">
        <w:rPr>
          <w:rFonts w:asciiTheme="minorHAnsi" w:hAnsiTheme="minorHAnsi" w:cstheme="minorHAnsi"/>
          <w:sz w:val="22"/>
          <w:szCs w:val="22"/>
        </w:rPr>
        <w:t>Impersonate a candidate at any stage of the</w:t>
      </w:r>
      <w:r w:rsidRPr="00F820AA">
        <w:rPr>
          <w:rFonts w:asciiTheme="minorHAnsi" w:hAnsiTheme="minorHAnsi" w:cstheme="minorHAnsi"/>
          <w:spacing w:val="-10"/>
          <w:sz w:val="22"/>
          <w:szCs w:val="22"/>
        </w:rPr>
        <w:t xml:space="preserve"> </w:t>
      </w:r>
      <w:r w:rsidRPr="00F820AA">
        <w:rPr>
          <w:rFonts w:asciiTheme="minorHAnsi" w:hAnsiTheme="minorHAnsi" w:cstheme="minorHAnsi"/>
          <w:sz w:val="22"/>
          <w:szCs w:val="22"/>
        </w:rPr>
        <w:t>process</w:t>
      </w:r>
    </w:p>
    <w:p w14:paraId="7B2D6DBC" w14:textId="77777777" w:rsidR="009D60D4" w:rsidRPr="00F820AA" w:rsidRDefault="009D60D4" w:rsidP="009D60D4">
      <w:pPr>
        <w:widowControl w:val="0"/>
        <w:numPr>
          <w:ilvl w:val="1"/>
          <w:numId w:val="12"/>
        </w:numPr>
        <w:tabs>
          <w:tab w:val="left" w:pos="840"/>
          <w:tab w:val="left" w:pos="841"/>
        </w:tabs>
        <w:autoSpaceDE w:val="0"/>
        <w:autoSpaceDN w:val="0"/>
        <w:spacing w:before="132" w:after="200" w:line="276" w:lineRule="auto"/>
        <w:rPr>
          <w:rFonts w:asciiTheme="minorHAnsi" w:hAnsiTheme="minorHAnsi" w:cstheme="minorHAnsi"/>
          <w:sz w:val="22"/>
          <w:szCs w:val="22"/>
        </w:rPr>
      </w:pPr>
      <w:r w:rsidRPr="00F820AA">
        <w:rPr>
          <w:rFonts w:asciiTheme="minorHAnsi" w:hAnsiTheme="minorHAnsi" w:cstheme="minorHAnsi"/>
          <w:sz w:val="22"/>
          <w:szCs w:val="22"/>
        </w:rPr>
        <w:t>Knowingly or maliciously obstruct or interfere with the recruitment</w:t>
      </w:r>
      <w:r w:rsidRPr="00F820AA">
        <w:rPr>
          <w:rFonts w:asciiTheme="minorHAnsi" w:hAnsiTheme="minorHAnsi" w:cstheme="minorHAnsi"/>
          <w:spacing w:val="-20"/>
          <w:sz w:val="22"/>
          <w:szCs w:val="22"/>
        </w:rPr>
        <w:t xml:space="preserve"> </w:t>
      </w:r>
      <w:r w:rsidRPr="00F820AA">
        <w:rPr>
          <w:rFonts w:asciiTheme="minorHAnsi" w:hAnsiTheme="minorHAnsi" w:cstheme="minorHAnsi"/>
          <w:sz w:val="22"/>
          <w:szCs w:val="22"/>
        </w:rPr>
        <w:t>process</w:t>
      </w:r>
    </w:p>
    <w:p w14:paraId="18D7BB76" w14:textId="77777777" w:rsidR="009D60D4" w:rsidRPr="00F820AA" w:rsidRDefault="009D60D4" w:rsidP="009D60D4">
      <w:pPr>
        <w:widowControl w:val="0"/>
        <w:numPr>
          <w:ilvl w:val="1"/>
          <w:numId w:val="12"/>
        </w:numPr>
        <w:tabs>
          <w:tab w:val="left" w:pos="840"/>
          <w:tab w:val="left" w:pos="841"/>
        </w:tabs>
        <w:autoSpaceDE w:val="0"/>
        <w:autoSpaceDN w:val="0"/>
        <w:spacing w:before="134" w:after="200" w:line="355" w:lineRule="auto"/>
        <w:ind w:right="671"/>
        <w:rPr>
          <w:rFonts w:asciiTheme="minorHAnsi" w:hAnsiTheme="minorHAnsi" w:cstheme="minorHAnsi"/>
          <w:sz w:val="22"/>
          <w:szCs w:val="22"/>
        </w:rPr>
      </w:pPr>
      <w:r w:rsidRPr="00F820AA">
        <w:rPr>
          <w:rFonts w:asciiTheme="minorHAnsi" w:hAnsiTheme="minorHAnsi" w:cstheme="minorHAnsi"/>
          <w:sz w:val="22"/>
          <w:szCs w:val="22"/>
        </w:rPr>
        <w:t>Knowingly and without lawful authority take any action that could result in the compromising of any test material or any evaluation of</w:t>
      </w:r>
      <w:r w:rsidRPr="00F820AA">
        <w:rPr>
          <w:rFonts w:asciiTheme="minorHAnsi" w:hAnsiTheme="minorHAnsi" w:cstheme="minorHAnsi"/>
          <w:spacing w:val="-15"/>
          <w:sz w:val="22"/>
          <w:szCs w:val="22"/>
        </w:rPr>
        <w:t xml:space="preserve"> </w:t>
      </w:r>
      <w:r w:rsidRPr="00F820AA">
        <w:rPr>
          <w:rFonts w:asciiTheme="minorHAnsi" w:hAnsiTheme="minorHAnsi" w:cstheme="minorHAnsi"/>
          <w:sz w:val="22"/>
          <w:szCs w:val="22"/>
        </w:rPr>
        <w:t>it</w:t>
      </w:r>
    </w:p>
    <w:p w14:paraId="273F6294" w14:textId="77777777" w:rsidR="009D60D4" w:rsidRPr="00F820AA" w:rsidRDefault="009D60D4" w:rsidP="009D60D4">
      <w:pPr>
        <w:widowControl w:val="0"/>
        <w:numPr>
          <w:ilvl w:val="1"/>
          <w:numId w:val="12"/>
        </w:numPr>
        <w:tabs>
          <w:tab w:val="left" w:pos="840"/>
          <w:tab w:val="left" w:pos="841"/>
        </w:tabs>
        <w:autoSpaceDE w:val="0"/>
        <w:autoSpaceDN w:val="0"/>
        <w:spacing w:before="6" w:after="200" w:line="276" w:lineRule="auto"/>
        <w:rPr>
          <w:rFonts w:asciiTheme="minorHAnsi" w:hAnsiTheme="minorHAnsi" w:cstheme="minorHAnsi"/>
          <w:sz w:val="22"/>
          <w:szCs w:val="22"/>
        </w:rPr>
      </w:pPr>
      <w:r w:rsidRPr="00F820AA">
        <w:rPr>
          <w:rFonts w:asciiTheme="minorHAnsi" w:hAnsiTheme="minorHAnsi" w:cstheme="minorHAnsi"/>
          <w:sz w:val="22"/>
          <w:szCs w:val="22"/>
        </w:rPr>
        <w:t>Interfere with or compromise the process in any</w:t>
      </w:r>
      <w:r w:rsidRPr="00F820AA">
        <w:rPr>
          <w:rFonts w:asciiTheme="minorHAnsi" w:hAnsiTheme="minorHAnsi" w:cstheme="minorHAnsi"/>
          <w:spacing w:val="-16"/>
          <w:sz w:val="22"/>
          <w:szCs w:val="22"/>
        </w:rPr>
        <w:t xml:space="preserve"> </w:t>
      </w:r>
      <w:r w:rsidRPr="00F820AA">
        <w:rPr>
          <w:rFonts w:asciiTheme="minorHAnsi" w:hAnsiTheme="minorHAnsi" w:cstheme="minorHAnsi"/>
          <w:sz w:val="22"/>
          <w:szCs w:val="22"/>
        </w:rPr>
        <w:t>way</w:t>
      </w:r>
    </w:p>
    <w:p w14:paraId="45B590E5" w14:textId="77777777" w:rsidR="009D60D4" w:rsidRPr="00F820AA" w:rsidRDefault="009D60D4" w:rsidP="009D60D4">
      <w:pPr>
        <w:widowControl w:val="0"/>
        <w:tabs>
          <w:tab w:val="left" w:pos="840"/>
          <w:tab w:val="left" w:pos="841"/>
        </w:tabs>
        <w:autoSpaceDE w:val="0"/>
        <w:autoSpaceDN w:val="0"/>
        <w:spacing w:before="6"/>
        <w:ind w:left="840"/>
        <w:rPr>
          <w:rFonts w:asciiTheme="minorHAnsi" w:hAnsiTheme="minorHAnsi" w:cstheme="minorHAnsi"/>
          <w:sz w:val="22"/>
          <w:szCs w:val="22"/>
        </w:rPr>
      </w:pPr>
    </w:p>
    <w:p w14:paraId="618485D2" w14:textId="77777777" w:rsidR="009D60D4" w:rsidRPr="00F820AA" w:rsidRDefault="009D60D4" w:rsidP="009D60D4">
      <w:pPr>
        <w:spacing w:before="135" w:after="120" w:line="360" w:lineRule="auto"/>
        <w:ind w:right="214"/>
        <w:rPr>
          <w:rFonts w:asciiTheme="minorHAnsi" w:hAnsiTheme="minorHAnsi" w:cstheme="minorHAnsi"/>
          <w:sz w:val="22"/>
          <w:szCs w:val="22"/>
        </w:rPr>
      </w:pPr>
      <w:r w:rsidRPr="00F820AA">
        <w:rPr>
          <w:rFonts w:asciiTheme="minorHAnsi" w:hAnsiTheme="minorHAnsi" w:cstheme="minorHAnsi"/>
          <w:sz w:val="22"/>
          <w:szCs w:val="22"/>
        </w:rPr>
        <w:lastRenderedPageBreak/>
        <w:t>Any person who contravenes the above provisions, or who assists another person in contravening the above provisions, shall be guilty of an offence and it is the policy of Tusla to report any such above contraventions to An Garda Siochana.</w:t>
      </w:r>
    </w:p>
    <w:p w14:paraId="340EA0F5" w14:textId="77777777" w:rsidR="009D60D4" w:rsidRPr="00F820AA" w:rsidRDefault="009D60D4" w:rsidP="009D60D4">
      <w:pPr>
        <w:spacing w:after="120" w:line="360" w:lineRule="auto"/>
        <w:ind w:right="648"/>
        <w:rPr>
          <w:rFonts w:asciiTheme="minorHAnsi" w:hAnsiTheme="minorHAnsi" w:cstheme="minorHAnsi"/>
          <w:sz w:val="22"/>
          <w:szCs w:val="22"/>
        </w:rPr>
      </w:pPr>
      <w:r w:rsidRPr="00F820AA">
        <w:rPr>
          <w:rFonts w:asciiTheme="minorHAnsi" w:hAnsiTheme="minorHAnsi" w:cstheme="minorHAnsi"/>
          <w:sz w:val="22"/>
          <w:szCs w:val="22"/>
        </w:rPr>
        <w:t>In addition, where a person found guilty of an offence was or is a candidate at a recruitment/selection process, then, in accordance with the Public Services Management (Recruitment and Selection) Act 2004:</w:t>
      </w:r>
    </w:p>
    <w:p w14:paraId="30419E69" w14:textId="77777777" w:rsidR="009D60D4" w:rsidRPr="00F820AA" w:rsidRDefault="009D60D4" w:rsidP="009D60D4">
      <w:pPr>
        <w:widowControl w:val="0"/>
        <w:numPr>
          <w:ilvl w:val="1"/>
          <w:numId w:val="12"/>
        </w:numPr>
        <w:tabs>
          <w:tab w:val="left" w:pos="840"/>
          <w:tab w:val="left" w:pos="841"/>
        </w:tabs>
        <w:autoSpaceDE w:val="0"/>
        <w:autoSpaceDN w:val="0"/>
        <w:spacing w:after="200" w:line="355" w:lineRule="auto"/>
        <w:ind w:right="923"/>
        <w:rPr>
          <w:rFonts w:asciiTheme="minorHAnsi" w:hAnsiTheme="minorHAnsi" w:cstheme="minorHAnsi"/>
          <w:sz w:val="22"/>
          <w:szCs w:val="22"/>
        </w:rPr>
      </w:pPr>
      <w:r w:rsidRPr="00F820AA">
        <w:rPr>
          <w:rFonts w:asciiTheme="minorHAnsi" w:hAnsiTheme="minorHAnsi" w:cstheme="minorHAnsi"/>
          <w:sz w:val="22"/>
          <w:szCs w:val="22"/>
        </w:rPr>
        <w:t>Where s/he has not been appointed to a post, s/he shall be disqualified as a candidate</w:t>
      </w:r>
      <w:r w:rsidRPr="00F820AA">
        <w:rPr>
          <w:rFonts w:asciiTheme="minorHAnsi" w:hAnsiTheme="minorHAnsi" w:cstheme="minorHAnsi"/>
          <w:spacing w:val="-3"/>
          <w:sz w:val="22"/>
          <w:szCs w:val="22"/>
        </w:rPr>
        <w:t xml:space="preserve"> </w:t>
      </w:r>
      <w:r w:rsidRPr="00F820AA">
        <w:rPr>
          <w:rFonts w:asciiTheme="minorHAnsi" w:hAnsiTheme="minorHAnsi" w:cstheme="minorHAnsi"/>
          <w:sz w:val="22"/>
          <w:szCs w:val="22"/>
        </w:rPr>
        <w:t>and;</w:t>
      </w:r>
    </w:p>
    <w:p w14:paraId="6066FFF4" w14:textId="77777777" w:rsidR="009D60D4" w:rsidRPr="00F820AA" w:rsidRDefault="009D60D4" w:rsidP="009D60D4">
      <w:pPr>
        <w:widowControl w:val="0"/>
        <w:numPr>
          <w:ilvl w:val="1"/>
          <w:numId w:val="12"/>
        </w:numPr>
        <w:tabs>
          <w:tab w:val="left" w:pos="840"/>
          <w:tab w:val="left" w:pos="841"/>
        </w:tabs>
        <w:autoSpaceDE w:val="0"/>
        <w:autoSpaceDN w:val="0"/>
        <w:spacing w:before="5" w:after="120" w:line="293" w:lineRule="exact"/>
        <w:ind w:right="497"/>
        <w:rPr>
          <w:rFonts w:asciiTheme="minorHAnsi" w:hAnsiTheme="minorHAnsi" w:cstheme="minorHAnsi"/>
          <w:sz w:val="22"/>
          <w:szCs w:val="22"/>
        </w:rPr>
      </w:pPr>
      <w:r w:rsidRPr="00F820AA">
        <w:rPr>
          <w:rFonts w:asciiTheme="minorHAnsi" w:hAnsiTheme="minorHAnsi" w:cstheme="minorHAnsi"/>
          <w:sz w:val="22"/>
          <w:szCs w:val="22"/>
        </w:rPr>
        <w:t>Where s/he has been appointed as a result of that process, s/he shall forfeit that appointment.</w:t>
      </w:r>
    </w:p>
    <w:p w14:paraId="6A761D5D" w14:textId="77777777" w:rsidR="009D60D4" w:rsidRPr="00F820AA" w:rsidRDefault="009D60D4" w:rsidP="009D60D4">
      <w:pPr>
        <w:widowControl w:val="0"/>
        <w:tabs>
          <w:tab w:val="left" w:pos="840"/>
          <w:tab w:val="left" w:pos="841"/>
        </w:tabs>
        <w:autoSpaceDE w:val="0"/>
        <w:autoSpaceDN w:val="0"/>
        <w:spacing w:before="5" w:after="120" w:line="293" w:lineRule="exact"/>
        <w:ind w:right="497"/>
        <w:rPr>
          <w:rFonts w:asciiTheme="minorHAnsi" w:hAnsiTheme="minorHAnsi" w:cstheme="minorHAnsi"/>
          <w:sz w:val="22"/>
          <w:szCs w:val="22"/>
        </w:rPr>
      </w:pPr>
      <w:r w:rsidRPr="00F820AA">
        <w:rPr>
          <w:rFonts w:asciiTheme="minorHAnsi" w:eastAsia="Calibri" w:hAnsiTheme="minorHAnsi" w:cstheme="minorHAnsi"/>
          <w:sz w:val="22"/>
          <w:szCs w:val="22"/>
          <w:u w:val="single"/>
          <w:lang w:val="en-IE" w:eastAsia="en-US"/>
        </w:rPr>
        <w:t>Section 9</w:t>
      </w:r>
      <w:r w:rsidRPr="00F820AA">
        <w:rPr>
          <w:rFonts w:asciiTheme="minorHAnsi" w:hAnsiTheme="minorHAnsi" w:cstheme="minorHAnsi"/>
          <w:sz w:val="22"/>
          <w:szCs w:val="22"/>
        </w:rPr>
        <w:t xml:space="preserve"> </w:t>
      </w:r>
    </w:p>
    <w:p w14:paraId="50515DF0" w14:textId="77777777" w:rsidR="009D60D4" w:rsidRPr="00F820AA" w:rsidRDefault="009D60D4" w:rsidP="009D60D4">
      <w:pPr>
        <w:spacing w:after="120" w:line="293" w:lineRule="exact"/>
        <w:rPr>
          <w:rFonts w:asciiTheme="minorHAnsi" w:hAnsiTheme="minorHAnsi" w:cstheme="minorHAnsi"/>
          <w:sz w:val="22"/>
          <w:szCs w:val="22"/>
        </w:rPr>
      </w:pPr>
      <w:r w:rsidRPr="00F820AA">
        <w:rPr>
          <w:rFonts w:asciiTheme="minorHAnsi" w:hAnsiTheme="minorHAnsi" w:cstheme="minorHAnsi"/>
          <w:sz w:val="22"/>
          <w:szCs w:val="22"/>
        </w:rPr>
        <w:t xml:space="preserve">Any unreasonable conduct by the candidate may result in their contact being restricted. </w:t>
      </w:r>
    </w:p>
    <w:p w14:paraId="5C8DA244" w14:textId="77777777" w:rsidR="009D60D4" w:rsidRPr="00F820AA" w:rsidRDefault="009D60D4" w:rsidP="009D60D4">
      <w:pPr>
        <w:spacing w:after="120" w:line="293" w:lineRule="exact"/>
        <w:rPr>
          <w:rFonts w:asciiTheme="minorHAnsi" w:hAnsiTheme="minorHAnsi" w:cstheme="minorHAnsi"/>
          <w:sz w:val="22"/>
          <w:szCs w:val="22"/>
        </w:rPr>
      </w:pPr>
      <w:r w:rsidRPr="00F820AA">
        <w:rPr>
          <w:rFonts w:asciiTheme="minorHAnsi" w:hAnsiTheme="minorHAnsi" w:cstheme="minorHAnsi"/>
          <w:sz w:val="22"/>
          <w:szCs w:val="22"/>
        </w:rPr>
        <w:t>Candidates shall not display the following types of behaviour which the Commission considers</w:t>
      </w:r>
    </w:p>
    <w:p w14:paraId="409701FD" w14:textId="77777777" w:rsidR="009D60D4" w:rsidRPr="00F820AA" w:rsidRDefault="009D60D4" w:rsidP="009D60D4">
      <w:pPr>
        <w:spacing w:after="120" w:line="293" w:lineRule="exact"/>
        <w:rPr>
          <w:rFonts w:asciiTheme="minorHAnsi" w:hAnsiTheme="minorHAnsi" w:cstheme="minorHAnsi"/>
          <w:sz w:val="22"/>
          <w:szCs w:val="22"/>
        </w:rPr>
      </w:pPr>
      <w:r w:rsidRPr="00F820AA">
        <w:rPr>
          <w:rFonts w:asciiTheme="minorHAnsi" w:hAnsiTheme="minorHAnsi" w:cstheme="minorHAnsi"/>
          <w:sz w:val="22"/>
          <w:szCs w:val="22"/>
        </w:rPr>
        <w:t xml:space="preserve"> ‘Unreasonable Conduct’:</w:t>
      </w:r>
    </w:p>
    <w:p w14:paraId="7C342757" w14:textId="77777777" w:rsidR="009D60D4" w:rsidRPr="00F820AA" w:rsidRDefault="009D60D4" w:rsidP="009D60D4">
      <w:pPr>
        <w:numPr>
          <w:ilvl w:val="0"/>
          <w:numId w:val="13"/>
        </w:numPr>
        <w:spacing w:after="120" w:line="293" w:lineRule="exact"/>
        <w:contextualSpacing/>
        <w:rPr>
          <w:rFonts w:asciiTheme="minorHAnsi" w:hAnsiTheme="minorHAnsi" w:cstheme="minorHAnsi"/>
          <w:sz w:val="22"/>
          <w:szCs w:val="22"/>
        </w:rPr>
      </w:pPr>
      <w:r w:rsidRPr="00F820AA">
        <w:rPr>
          <w:rFonts w:asciiTheme="minorHAnsi" w:hAnsiTheme="minorHAnsi" w:cstheme="minorHAnsi"/>
          <w:sz w:val="22"/>
          <w:szCs w:val="22"/>
        </w:rPr>
        <w:t>Unreasonable persistence</w:t>
      </w:r>
    </w:p>
    <w:p w14:paraId="77D62C0A" w14:textId="77777777" w:rsidR="009D60D4" w:rsidRPr="00F820AA" w:rsidRDefault="009D60D4" w:rsidP="009D60D4">
      <w:pPr>
        <w:numPr>
          <w:ilvl w:val="0"/>
          <w:numId w:val="13"/>
        </w:numPr>
        <w:spacing w:after="120" w:line="293" w:lineRule="exact"/>
        <w:contextualSpacing/>
        <w:rPr>
          <w:rFonts w:asciiTheme="minorHAnsi" w:hAnsiTheme="minorHAnsi" w:cstheme="minorHAnsi"/>
          <w:sz w:val="22"/>
          <w:szCs w:val="22"/>
        </w:rPr>
      </w:pPr>
      <w:r w:rsidRPr="00F820AA">
        <w:rPr>
          <w:rFonts w:asciiTheme="minorHAnsi" w:hAnsiTheme="minorHAnsi" w:cstheme="minorHAnsi"/>
          <w:sz w:val="22"/>
          <w:szCs w:val="22"/>
        </w:rPr>
        <w:t>Unreasonable lack of cooperation</w:t>
      </w:r>
    </w:p>
    <w:p w14:paraId="6E646A26" w14:textId="77777777" w:rsidR="009D60D4" w:rsidRPr="00F820AA" w:rsidRDefault="009D60D4" w:rsidP="009D60D4">
      <w:pPr>
        <w:numPr>
          <w:ilvl w:val="0"/>
          <w:numId w:val="13"/>
        </w:numPr>
        <w:spacing w:after="120" w:line="293" w:lineRule="exact"/>
        <w:contextualSpacing/>
        <w:rPr>
          <w:rFonts w:asciiTheme="minorHAnsi" w:hAnsiTheme="minorHAnsi" w:cstheme="minorHAnsi"/>
          <w:sz w:val="22"/>
          <w:szCs w:val="22"/>
        </w:rPr>
      </w:pPr>
      <w:r w:rsidRPr="00F820AA">
        <w:rPr>
          <w:rFonts w:asciiTheme="minorHAnsi" w:hAnsiTheme="minorHAnsi" w:cstheme="minorHAnsi"/>
          <w:sz w:val="22"/>
          <w:szCs w:val="22"/>
        </w:rPr>
        <w:t>Unreasonable arguments</w:t>
      </w:r>
    </w:p>
    <w:p w14:paraId="1D493103" w14:textId="77777777" w:rsidR="009D60D4" w:rsidRPr="00F820AA" w:rsidRDefault="009D60D4" w:rsidP="009D60D4">
      <w:pPr>
        <w:numPr>
          <w:ilvl w:val="0"/>
          <w:numId w:val="13"/>
        </w:numPr>
        <w:spacing w:after="120" w:line="293" w:lineRule="exact"/>
        <w:contextualSpacing/>
        <w:rPr>
          <w:rFonts w:asciiTheme="minorHAnsi" w:hAnsiTheme="minorHAnsi" w:cstheme="minorHAnsi"/>
          <w:sz w:val="22"/>
          <w:szCs w:val="22"/>
        </w:rPr>
      </w:pPr>
      <w:r w:rsidRPr="00F820AA">
        <w:rPr>
          <w:rFonts w:asciiTheme="minorHAnsi" w:hAnsiTheme="minorHAnsi" w:cstheme="minorHAnsi"/>
          <w:sz w:val="22"/>
          <w:szCs w:val="22"/>
        </w:rPr>
        <w:t>Unreasonable behaviour</w:t>
      </w:r>
    </w:p>
    <w:p w14:paraId="1BEA07A6" w14:textId="77777777" w:rsidR="009D60D4" w:rsidRDefault="009D60D4" w:rsidP="009D60D4">
      <w:pPr>
        <w:spacing w:after="120" w:line="293" w:lineRule="exact"/>
        <w:rPr>
          <w:rFonts w:asciiTheme="minorHAnsi" w:hAnsiTheme="minorHAnsi" w:cstheme="minorHAnsi"/>
          <w:sz w:val="22"/>
          <w:szCs w:val="22"/>
        </w:rPr>
      </w:pPr>
    </w:p>
    <w:p w14:paraId="7C3430AF" w14:textId="77777777" w:rsidR="009D60D4" w:rsidRPr="00F820AA" w:rsidRDefault="009D60D4" w:rsidP="009D60D4">
      <w:pPr>
        <w:spacing w:after="120" w:line="293" w:lineRule="exact"/>
        <w:rPr>
          <w:rFonts w:asciiTheme="minorHAnsi" w:hAnsiTheme="minorHAnsi" w:cstheme="minorHAnsi"/>
          <w:sz w:val="22"/>
          <w:szCs w:val="22"/>
        </w:rPr>
      </w:pPr>
      <w:r w:rsidRPr="00F820AA">
        <w:rPr>
          <w:rFonts w:asciiTheme="minorHAnsi" w:hAnsiTheme="minorHAnsi" w:cstheme="minorHAnsi"/>
          <w:sz w:val="22"/>
          <w:szCs w:val="22"/>
        </w:rPr>
        <w:t>Examples of Unreasonable Conduct include:</w:t>
      </w:r>
    </w:p>
    <w:p w14:paraId="793CB16B" w14:textId="77777777" w:rsidR="009D60D4" w:rsidRPr="00F820AA" w:rsidRDefault="009D60D4" w:rsidP="009D60D4">
      <w:pPr>
        <w:numPr>
          <w:ilvl w:val="0"/>
          <w:numId w:val="14"/>
        </w:numPr>
        <w:spacing w:after="200" w:line="276" w:lineRule="auto"/>
        <w:rPr>
          <w:rFonts w:asciiTheme="minorHAnsi" w:eastAsia="Calibri" w:hAnsiTheme="minorHAnsi" w:cstheme="minorHAnsi"/>
          <w:sz w:val="22"/>
          <w:szCs w:val="22"/>
          <w:lang w:val="en-IE"/>
        </w:rPr>
      </w:pPr>
      <w:r w:rsidRPr="00F820AA">
        <w:rPr>
          <w:rFonts w:asciiTheme="minorHAnsi" w:eastAsia="Calibri" w:hAnsiTheme="minorHAnsi" w:cstheme="minorHAnsi"/>
          <w:sz w:val="22"/>
          <w:szCs w:val="22"/>
          <w:lang w:val="en-IE"/>
        </w:rPr>
        <w:t xml:space="preserve">Insisting that an issue be reviewed again by another officer. </w:t>
      </w:r>
    </w:p>
    <w:p w14:paraId="286F3BDA" w14:textId="77777777" w:rsidR="009D60D4" w:rsidRPr="00F820AA" w:rsidRDefault="009D60D4" w:rsidP="009D60D4">
      <w:pPr>
        <w:numPr>
          <w:ilvl w:val="0"/>
          <w:numId w:val="14"/>
        </w:numPr>
        <w:spacing w:after="200" w:line="276" w:lineRule="auto"/>
        <w:rPr>
          <w:rFonts w:asciiTheme="minorHAnsi" w:eastAsia="Calibri" w:hAnsiTheme="minorHAnsi" w:cstheme="minorHAnsi"/>
          <w:sz w:val="22"/>
          <w:szCs w:val="22"/>
          <w:lang w:val="en-IE" w:eastAsia="en-US"/>
        </w:rPr>
      </w:pPr>
      <w:r w:rsidRPr="00F820AA">
        <w:rPr>
          <w:rFonts w:asciiTheme="minorHAnsi" w:eastAsia="Calibri" w:hAnsiTheme="minorHAnsi" w:cstheme="minorHAnsi"/>
          <w:sz w:val="22"/>
          <w:szCs w:val="22"/>
          <w:lang w:val="en-IE" w:eastAsia="en-US"/>
        </w:rPr>
        <w:t xml:space="preserve">Expecting immediate responses to requests or communications. </w:t>
      </w:r>
    </w:p>
    <w:p w14:paraId="4E57D5EA" w14:textId="77777777" w:rsidR="009D60D4" w:rsidRPr="00F820AA" w:rsidRDefault="009D60D4" w:rsidP="009D60D4">
      <w:pPr>
        <w:numPr>
          <w:ilvl w:val="0"/>
          <w:numId w:val="14"/>
        </w:numPr>
        <w:spacing w:after="200" w:line="276" w:lineRule="auto"/>
        <w:rPr>
          <w:rFonts w:asciiTheme="minorHAnsi" w:eastAsia="Calibri" w:hAnsiTheme="minorHAnsi" w:cstheme="minorHAnsi"/>
          <w:sz w:val="22"/>
          <w:szCs w:val="22"/>
          <w:lang w:val="en-IE" w:eastAsia="en-US"/>
        </w:rPr>
      </w:pPr>
      <w:r w:rsidRPr="00F820AA">
        <w:rPr>
          <w:rFonts w:asciiTheme="minorHAnsi" w:eastAsia="Calibri" w:hAnsiTheme="minorHAnsi" w:cstheme="minorHAnsi"/>
          <w:sz w:val="22"/>
          <w:szCs w:val="22"/>
          <w:lang w:val="en-IE" w:eastAsia="en-US"/>
        </w:rPr>
        <w:t xml:space="preserve">Insisting their version of events be accepted as fact where there is no objective evidence to support this. </w:t>
      </w:r>
    </w:p>
    <w:p w14:paraId="1AB642EF" w14:textId="77777777" w:rsidR="009D60D4" w:rsidRPr="00F820AA" w:rsidRDefault="009D60D4" w:rsidP="009D60D4">
      <w:pPr>
        <w:numPr>
          <w:ilvl w:val="0"/>
          <w:numId w:val="14"/>
        </w:numPr>
        <w:spacing w:after="200" w:line="276" w:lineRule="auto"/>
        <w:rPr>
          <w:rFonts w:asciiTheme="minorHAnsi" w:eastAsia="Calibri" w:hAnsiTheme="minorHAnsi" w:cstheme="minorHAnsi"/>
          <w:sz w:val="22"/>
          <w:szCs w:val="22"/>
          <w:lang w:val="en-IE" w:eastAsia="en-US"/>
        </w:rPr>
      </w:pPr>
      <w:r w:rsidRPr="00F820AA">
        <w:rPr>
          <w:rFonts w:asciiTheme="minorHAnsi" w:eastAsia="Calibri" w:hAnsiTheme="minorHAnsi" w:cstheme="minorHAnsi"/>
          <w:sz w:val="22"/>
          <w:szCs w:val="22"/>
          <w:lang w:val="en-IE" w:eastAsia="en-US"/>
        </w:rPr>
        <w:t xml:space="preserve">Impolite or aggressive conduct. </w:t>
      </w:r>
    </w:p>
    <w:p w14:paraId="5D3284E4" w14:textId="77777777" w:rsidR="009D60D4" w:rsidRPr="00F820AA" w:rsidRDefault="009D60D4" w:rsidP="009D60D4">
      <w:pPr>
        <w:spacing w:after="120" w:line="293" w:lineRule="exact"/>
        <w:ind w:left="720"/>
        <w:rPr>
          <w:rFonts w:asciiTheme="minorHAnsi" w:hAnsiTheme="minorHAnsi" w:cstheme="minorHAnsi"/>
          <w:sz w:val="22"/>
          <w:szCs w:val="22"/>
          <w:lang w:val="en-IE"/>
        </w:rPr>
      </w:pPr>
    </w:p>
    <w:p w14:paraId="76211643" w14:textId="77777777" w:rsidR="009D60D4" w:rsidRPr="00F820AA" w:rsidRDefault="009D60D4" w:rsidP="009D60D4">
      <w:pPr>
        <w:spacing w:before="52" w:after="120" w:line="360" w:lineRule="auto"/>
        <w:ind w:right="251"/>
        <w:rPr>
          <w:rFonts w:asciiTheme="minorHAnsi" w:hAnsiTheme="minorHAnsi" w:cstheme="minorHAnsi"/>
          <w:sz w:val="22"/>
          <w:szCs w:val="22"/>
          <w:lang w:val="en-IE"/>
        </w:rPr>
      </w:pPr>
      <w:r w:rsidRPr="00F820AA">
        <w:rPr>
          <w:rFonts w:asciiTheme="minorHAnsi" w:hAnsiTheme="minorHAnsi" w:cstheme="minorHAnsi"/>
          <w:sz w:val="22"/>
          <w:szCs w:val="22"/>
          <w:lang w:val="en-IE"/>
        </w:rPr>
        <w:t>The decision to restrict access may include:</w:t>
      </w:r>
    </w:p>
    <w:p w14:paraId="6E5FF6B5" w14:textId="77777777" w:rsidR="009D60D4" w:rsidRPr="00F820AA" w:rsidRDefault="009D60D4" w:rsidP="009D60D4">
      <w:pPr>
        <w:numPr>
          <w:ilvl w:val="0"/>
          <w:numId w:val="15"/>
        </w:numPr>
        <w:spacing w:before="52" w:after="120" w:line="276" w:lineRule="auto"/>
        <w:ind w:right="249"/>
        <w:contextualSpacing/>
        <w:rPr>
          <w:rFonts w:asciiTheme="minorHAnsi" w:hAnsiTheme="minorHAnsi" w:cstheme="minorHAnsi"/>
          <w:sz w:val="22"/>
          <w:szCs w:val="22"/>
          <w:lang w:val="en-IE"/>
        </w:rPr>
      </w:pPr>
      <w:r w:rsidRPr="00F820AA">
        <w:rPr>
          <w:rFonts w:asciiTheme="minorHAnsi" w:hAnsiTheme="minorHAnsi" w:cstheme="minorHAnsi"/>
          <w:sz w:val="22"/>
          <w:szCs w:val="22"/>
          <w:lang w:val="en-IE"/>
        </w:rPr>
        <w:t>Requesting the individual make contact in a particular form, for example by letter only.</w:t>
      </w:r>
    </w:p>
    <w:p w14:paraId="72886D05" w14:textId="77777777" w:rsidR="009D60D4" w:rsidRPr="00F820AA" w:rsidRDefault="009D60D4" w:rsidP="009D60D4">
      <w:pPr>
        <w:numPr>
          <w:ilvl w:val="0"/>
          <w:numId w:val="15"/>
        </w:numPr>
        <w:spacing w:before="52" w:after="120" w:line="276" w:lineRule="auto"/>
        <w:ind w:right="249"/>
        <w:contextualSpacing/>
        <w:rPr>
          <w:rFonts w:asciiTheme="minorHAnsi" w:hAnsiTheme="minorHAnsi" w:cstheme="minorHAnsi"/>
          <w:sz w:val="22"/>
          <w:szCs w:val="22"/>
          <w:lang w:val="en-IE"/>
        </w:rPr>
      </w:pPr>
      <w:r w:rsidRPr="00F820AA">
        <w:rPr>
          <w:rFonts w:asciiTheme="minorHAnsi" w:hAnsiTheme="minorHAnsi" w:cstheme="minorHAnsi"/>
          <w:sz w:val="22"/>
          <w:szCs w:val="22"/>
          <w:lang w:val="en-IE"/>
        </w:rPr>
        <w:t>Requiring contact to take place with a named officer only.</w:t>
      </w:r>
    </w:p>
    <w:p w14:paraId="76CB4EFA" w14:textId="77777777" w:rsidR="009D60D4" w:rsidRPr="00F820AA" w:rsidRDefault="009D60D4" w:rsidP="009D60D4">
      <w:pPr>
        <w:numPr>
          <w:ilvl w:val="0"/>
          <w:numId w:val="15"/>
        </w:numPr>
        <w:spacing w:before="52" w:after="120" w:line="276" w:lineRule="auto"/>
        <w:ind w:right="249"/>
        <w:contextualSpacing/>
        <w:rPr>
          <w:rFonts w:asciiTheme="minorHAnsi" w:hAnsiTheme="minorHAnsi" w:cstheme="minorHAnsi"/>
          <w:sz w:val="22"/>
          <w:szCs w:val="22"/>
          <w:lang w:val="en-IE"/>
        </w:rPr>
      </w:pPr>
      <w:r w:rsidRPr="00F820AA">
        <w:rPr>
          <w:rFonts w:asciiTheme="minorHAnsi" w:hAnsiTheme="minorHAnsi" w:cstheme="minorHAnsi"/>
          <w:sz w:val="22"/>
          <w:szCs w:val="22"/>
          <w:lang w:val="en-IE"/>
        </w:rPr>
        <w:t xml:space="preserve">Restricting telephone calls from the individual to specified days and timeframes. </w:t>
      </w:r>
    </w:p>
    <w:p w14:paraId="70A1B7E4" w14:textId="77777777" w:rsidR="009D60D4" w:rsidRPr="00F820AA" w:rsidRDefault="009D60D4" w:rsidP="009D60D4">
      <w:pPr>
        <w:numPr>
          <w:ilvl w:val="0"/>
          <w:numId w:val="15"/>
        </w:numPr>
        <w:spacing w:before="52" w:after="120" w:line="276" w:lineRule="auto"/>
        <w:ind w:right="249"/>
        <w:contextualSpacing/>
        <w:rPr>
          <w:rFonts w:asciiTheme="minorHAnsi" w:hAnsiTheme="minorHAnsi" w:cstheme="minorHAnsi"/>
          <w:sz w:val="22"/>
          <w:szCs w:val="22"/>
          <w:lang w:val="en-IE"/>
        </w:rPr>
      </w:pPr>
      <w:r w:rsidRPr="00F820AA">
        <w:rPr>
          <w:rFonts w:asciiTheme="minorHAnsi" w:hAnsiTheme="minorHAnsi" w:cstheme="minorHAnsi"/>
          <w:sz w:val="22"/>
          <w:szCs w:val="22"/>
          <w:lang w:val="en-IE"/>
        </w:rPr>
        <w:t xml:space="preserve">Restricting access to the offices of an organisation. </w:t>
      </w:r>
    </w:p>
    <w:p w14:paraId="07189566" w14:textId="77777777" w:rsidR="009D60D4" w:rsidRPr="00F820AA" w:rsidRDefault="009D60D4" w:rsidP="009D60D4">
      <w:pPr>
        <w:numPr>
          <w:ilvl w:val="0"/>
          <w:numId w:val="15"/>
        </w:numPr>
        <w:spacing w:before="52" w:after="120" w:line="276" w:lineRule="auto"/>
        <w:ind w:right="249"/>
        <w:contextualSpacing/>
        <w:rPr>
          <w:rFonts w:asciiTheme="minorHAnsi" w:hAnsiTheme="minorHAnsi" w:cstheme="minorHAnsi"/>
          <w:sz w:val="22"/>
          <w:szCs w:val="22"/>
          <w:lang w:val="en-IE"/>
        </w:rPr>
      </w:pPr>
      <w:r w:rsidRPr="00F820AA">
        <w:rPr>
          <w:rFonts w:asciiTheme="minorHAnsi" w:hAnsiTheme="minorHAnsi" w:cstheme="minorHAnsi"/>
          <w:sz w:val="22"/>
          <w:szCs w:val="22"/>
          <w:lang w:val="en-IE"/>
        </w:rPr>
        <w:t xml:space="preserve">Asking the customer to enter into an agreement about their future conduct. </w:t>
      </w:r>
    </w:p>
    <w:p w14:paraId="55282F5D" w14:textId="77777777" w:rsidR="009D60D4" w:rsidRPr="00F820AA" w:rsidRDefault="009D60D4" w:rsidP="009D60D4">
      <w:pPr>
        <w:numPr>
          <w:ilvl w:val="0"/>
          <w:numId w:val="15"/>
        </w:numPr>
        <w:spacing w:before="52" w:after="120" w:line="276" w:lineRule="auto"/>
        <w:ind w:right="249"/>
        <w:contextualSpacing/>
        <w:rPr>
          <w:rFonts w:asciiTheme="minorHAnsi" w:hAnsiTheme="minorHAnsi" w:cstheme="minorHAnsi"/>
          <w:sz w:val="22"/>
          <w:szCs w:val="22"/>
          <w:lang w:val="en-IE"/>
        </w:rPr>
      </w:pPr>
      <w:r w:rsidRPr="00F820AA">
        <w:rPr>
          <w:rFonts w:asciiTheme="minorHAnsi" w:hAnsiTheme="minorHAnsi" w:cstheme="minorHAnsi"/>
          <w:sz w:val="22"/>
          <w:szCs w:val="22"/>
          <w:lang w:val="en-IE"/>
        </w:rPr>
        <w:t xml:space="preserve">Refusal to pursue a complaint or request for a review. </w:t>
      </w:r>
    </w:p>
    <w:p w14:paraId="01ADDD4D" w14:textId="77777777" w:rsidR="009D60D4" w:rsidRPr="00F820AA" w:rsidRDefault="009D60D4" w:rsidP="009D60D4">
      <w:pPr>
        <w:numPr>
          <w:ilvl w:val="0"/>
          <w:numId w:val="15"/>
        </w:numPr>
        <w:spacing w:before="52" w:after="120" w:line="276" w:lineRule="auto"/>
        <w:ind w:right="249"/>
        <w:contextualSpacing/>
        <w:rPr>
          <w:rFonts w:asciiTheme="minorHAnsi" w:hAnsiTheme="minorHAnsi" w:cstheme="minorHAnsi"/>
          <w:sz w:val="22"/>
          <w:szCs w:val="22"/>
          <w:lang w:val="en-IE"/>
        </w:rPr>
      </w:pPr>
      <w:r w:rsidRPr="00F820AA">
        <w:rPr>
          <w:rFonts w:asciiTheme="minorHAnsi" w:hAnsiTheme="minorHAnsi" w:cstheme="minorHAnsi"/>
          <w:sz w:val="22"/>
          <w:szCs w:val="22"/>
          <w:lang w:val="en-IE"/>
        </w:rPr>
        <w:t xml:space="preserve">Terminating all contact with the complainant. </w:t>
      </w:r>
    </w:p>
    <w:p w14:paraId="060F96A3" w14:textId="77777777" w:rsidR="009D60D4" w:rsidRPr="00F820AA" w:rsidRDefault="009D60D4" w:rsidP="009D60D4">
      <w:pPr>
        <w:spacing w:before="52" w:after="120"/>
        <w:ind w:left="720" w:right="249"/>
        <w:contextualSpacing/>
        <w:rPr>
          <w:rFonts w:asciiTheme="minorHAnsi" w:hAnsiTheme="minorHAnsi" w:cstheme="minorHAnsi"/>
          <w:sz w:val="22"/>
          <w:szCs w:val="22"/>
          <w:lang w:val="en-IE"/>
        </w:rPr>
      </w:pPr>
    </w:p>
    <w:p w14:paraId="1F129F85" w14:textId="77777777" w:rsidR="009D60D4" w:rsidRPr="00F820AA" w:rsidRDefault="009D60D4" w:rsidP="009D60D4">
      <w:pPr>
        <w:rPr>
          <w:rFonts w:asciiTheme="minorHAnsi" w:eastAsia="Calibri" w:hAnsiTheme="minorHAnsi" w:cstheme="minorHAnsi"/>
          <w:sz w:val="22"/>
          <w:szCs w:val="22"/>
        </w:rPr>
      </w:pPr>
      <w:r w:rsidRPr="00F820AA">
        <w:rPr>
          <w:rFonts w:asciiTheme="minorHAnsi" w:eastAsia="Calibri" w:hAnsiTheme="minorHAnsi" w:cstheme="minorHAnsi"/>
          <w:sz w:val="22"/>
          <w:szCs w:val="22"/>
        </w:rPr>
        <w:t xml:space="preserve">We encourage you to visit </w:t>
      </w:r>
      <w:hyperlink r:id="rId27">
        <w:r w:rsidRPr="00F820AA">
          <w:rPr>
            <w:rFonts w:asciiTheme="minorHAnsi" w:eastAsia="Calibri" w:hAnsiTheme="minorHAnsi" w:cstheme="minorHAnsi"/>
            <w:b/>
            <w:sz w:val="22"/>
            <w:szCs w:val="22"/>
            <w:u w:val="single" w:color="0000FF"/>
          </w:rPr>
          <w:t>www.cpsa.ie</w:t>
        </w:r>
        <w:r w:rsidRPr="00F820AA">
          <w:rPr>
            <w:rFonts w:asciiTheme="minorHAnsi" w:eastAsia="Calibri" w:hAnsiTheme="minorHAnsi" w:cstheme="minorHAnsi"/>
            <w:sz w:val="22"/>
            <w:szCs w:val="22"/>
            <w:u w:val="single" w:color="0000FF"/>
          </w:rPr>
          <w:t xml:space="preserve"> </w:t>
        </w:r>
      </w:hyperlink>
      <w:r w:rsidRPr="00F820AA">
        <w:rPr>
          <w:rFonts w:asciiTheme="minorHAnsi" w:eastAsia="Calibri" w:hAnsiTheme="minorHAnsi" w:cstheme="minorHAnsi"/>
          <w:sz w:val="22"/>
          <w:szCs w:val="22"/>
        </w:rPr>
        <w:t>for further information on the Code of Practice.</w:t>
      </w:r>
    </w:p>
    <w:p w14:paraId="287E738C" w14:textId="77777777" w:rsidR="009D60D4" w:rsidRPr="00F820AA" w:rsidRDefault="009D60D4" w:rsidP="009D60D4">
      <w:pPr>
        <w:spacing w:before="52" w:after="120"/>
        <w:ind w:left="360" w:right="249"/>
        <w:rPr>
          <w:rFonts w:asciiTheme="minorHAnsi" w:hAnsiTheme="minorHAnsi" w:cstheme="minorHAnsi"/>
          <w:sz w:val="22"/>
          <w:szCs w:val="22"/>
          <w:lang w:val="en-IE"/>
        </w:rPr>
      </w:pPr>
    </w:p>
    <w:p w14:paraId="16237BF8" w14:textId="77777777" w:rsidR="009D60D4" w:rsidRPr="00F820AA" w:rsidRDefault="009D60D4" w:rsidP="009D60D4">
      <w:pPr>
        <w:keepNext/>
        <w:spacing w:line="360" w:lineRule="auto"/>
        <w:ind w:right="727"/>
        <w:outlineLvl w:val="0"/>
        <w:rPr>
          <w:rFonts w:asciiTheme="minorHAnsi" w:eastAsia="Calibri" w:hAnsiTheme="minorHAnsi" w:cstheme="minorHAnsi"/>
          <w:b/>
          <w:sz w:val="22"/>
          <w:szCs w:val="22"/>
          <w:lang w:val="en-IE" w:eastAsia="en-US"/>
        </w:rPr>
      </w:pPr>
      <w:r w:rsidRPr="00F820AA">
        <w:rPr>
          <w:rFonts w:asciiTheme="minorHAnsi" w:eastAsia="Calibri" w:hAnsiTheme="minorHAnsi" w:cstheme="minorHAnsi"/>
          <w:b/>
          <w:sz w:val="22"/>
          <w:szCs w:val="22"/>
          <w:lang w:val="en-IE" w:eastAsia="en-US"/>
        </w:rPr>
        <w:lastRenderedPageBreak/>
        <w:t>Appendix 1</w:t>
      </w:r>
    </w:p>
    <w:p w14:paraId="6A579A77" w14:textId="77777777" w:rsidR="009D60D4" w:rsidRPr="00F820AA" w:rsidRDefault="009D60D4" w:rsidP="009D60D4">
      <w:pPr>
        <w:widowControl w:val="0"/>
        <w:numPr>
          <w:ilvl w:val="0"/>
          <w:numId w:val="16"/>
        </w:numPr>
        <w:tabs>
          <w:tab w:val="left" w:pos="375"/>
        </w:tabs>
        <w:autoSpaceDE w:val="0"/>
        <w:autoSpaceDN w:val="0"/>
        <w:spacing w:before="146" w:after="200" w:line="276" w:lineRule="auto"/>
        <w:rPr>
          <w:rFonts w:asciiTheme="minorHAnsi" w:hAnsiTheme="minorHAnsi" w:cstheme="minorHAnsi"/>
          <w:b/>
          <w:sz w:val="22"/>
          <w:szCs w:val="22"/>
        </w:rPr>
      </w:pPr>
      <w:r w:rsidRPr="00F820AA">
        <w:rPr>
          <w:rFonts w:asciiTheme="minorHAnsi" w:hAnsiTheme="minorHAnsi" w:cstheme="minorHAnsi"/>
          <w:b/>
          <w:sz w:val="22"/>
          <w:szCs w:val="22"/>
        </w:rPr>
        <w:t>EEA</w:t>
      </w:r>
      <w:r w:rsidRPr="00F820AA">
        <w:rPr>
          <w:rFonts w:asciiTheme="minorHAnsi" w:hAnsiTheme="minorHAnsi" w:cstheme="minorHAnsi"/>
          <w:b/>
          <w:spacing w:val="-2"/>
          <w:sz w:val="22"/>
          <w:szCs w:val="22"/>
        </w:rPr>
        <w:t xml:space="preserve"> </w:t>
      </w:r>
      <w:r w:rsidRPr="00F820AA">
        <w:rPr>
          <w:rFonts w:asciiTheme="minorHAnsi" w:hAnsiTheme="minorHAnsi" w:cstheme="minorHAnsi"/>
          <w:b/>
          <w:sz w:val="22"/>
          <w:szCs w:val="22"/>
        </w:rPr>
        <w:t>Nationals</w:t>
      </w:r>
    </w:p>
    <w:p w14:paraId="3DCDC6B9" w14:textId="77777777" w:rsidR="009D60D4" w:rsidRPr="00F820AA" w:rsidRDefault="009D60D4" w:rsidP="009D60D4">
      <w:pPr>
        <w:spacing w:before="145" w:after="120" w:line="360" w:lineRule="auto"/>
        <w:ind w:right="206"/>
        <w:rPr>
          <w:rFonts w:asciiTheme="minorHAnsi" w:hAnsiTheme="minorHAnsi" w:cstheme="minorHAnsi"/>
          <w:sz w:val="22"/>
          <w:szCs w:val="22"/>
        </w:rPr>
      </w:pPr>
      <w:r w:rsidRPr="00F820AA">
        <w:rPr>
          <w:rFonts w:asciiTheme="minorHAnsi" w:hAnsiTheme="minorHAnsi" w:cstheme="minorHAnsi"/>
          <w:sz w:val="22"/>
          <w:szCs w:val="22"/>
        </w:rPr>
        <w:t>EEA nationals who do not require work permits / visas / authorizations are nationals of the following countries: Austria, Belgium, Bulgaria, Croatia, Cyprus, Czech Republic, Denmark, Estonia, Finland, France, Germany, Greece, Hungary, Ireland, Italy, Latvia, Lithuania, Luxembourg, Malta, Netherlands, Poland, Portugal, Romania, Slovakia, Slovenia, Spain, Sweden, United Kingdom, Iceland, Liechtenstein, Norway and Switzerland.</w:t>
      </w:r>
    </w:p>
    <w:p w14:paraId="1A4D7031" w14:textId="77777777" w:rsidR="009D60D4" w:rsidRPr="00F820AA" w:rsidRDefault="009D60D4" w:rsidP="009D60D4">
      <w:pPr>
        <w:widowControl w:val="0"/>
        <w:numPr>
          <w:ilvl w:val="0"/>
          <w:numId w:val="16"/>
        </w:numPr>
        <w:tabs>
          <w:tab w:val="left" w:pos="430"/>
        </w:tabs>
        <w:autoSpaceDE w:val="0"/>
        <w:autoSpaceDN w:val="0"/>
        <w:spacing w:after="200" w:line="360" w:lineRule="auto"/>
        <w:ind w:right="775"/>
        <w:outlineLvl w:val="0"/>
        <w:rPr>
          <w:rFonts w:asciiTheme="minorHAnsi" w:hAnsiTheme="minorHAnsi" w:cstheme="minorHAnsi"/>
          <w:b/>
          <w:bCs/>
          <w:sz w:val="22"/>
          <w:szCs w:val="22"/>
        </w:rPr>
      </w:pPr>
      <w:r w:rsidRPr="00F820AA">
        <w:rPr>
          <w:rFonts w:asciiTheme="minorHAnsi" w:hAnsiTheme="minorHAnsi" w:cstheme="minorHAnsi"/>
          <w:b/>
          <w:bCs/>
          <w:sz w:val="22"/>
          <w:szCs w:val="22"/>
          <w:u w:val="single"/>
        </w:rPr>
        <w:t>NON-EUROPEAN ECONOMIC AREA APPLICANTS WHO RESIDE WITHIN THE STATE</w:t>
      </w:r>
    </w:p>
    <w:p w14:paraId="27D5B822" w14:textId="77777777" w:rsidR="009D60D4" w:rsidRPr="00F820AA" w:rsidRDefault="009D60D4" w:rsidP="009D60D4">
      <w:pPr>
        <w:spacing w:after="120" w:line="360" w:lineRule="auto"/>
        <w:ind w:right="358"/>
        <w:rPr>
          <w:rFonts w:asciiTheme="minorHAnsi" w:hAnsiTheme="minorHAnsi" w:cstheme="minorHAnsi"/>
          <w:sz w:val="22"/>
          <w:szCs w:val="22"/>
        </w:rPr>
      </w:pPr>
      <w:r w:rsidRPr="00F820AA">
        <w:rPr>
          <w:rFonts w:asciiTheme="minorHAnsi" w:hAnsiTheme="minorHAnsi" w:cstheme="minorHAnsi"/>
          <w:sz w:val="22"/>
          <w:szCs w:val="22"/>
        </w:rPr>
        <w:t>In order that we can process your application it will be necessary for you to submit the following scanned documentation:</w:t>
      </w:r>
    </w:p>
    <w:p w14:paraId="4D05A9E5" w14:textId="77777777" w:rsidR="009D60D4" w:rsidRPr="00F820AA" w:rsidRDefault="009D60D4" w:rsidP="009D60D4">
      <w:pPr>
        <w:spacing w:after="120" w:line="360" w:lineRule="auto"/>
        <w:ind w:right="571"/>
        <w:rPr>
          <w:rFonts w:asciiTheme="minorHAnsi" w:hAnsiTheme="minorHAnsi" w:cstheme="minorHAnsi"/>
          <w:sz w:val="22"/>
          <w:szCs w:val="22"/>
        </w:rPr>
      </w:pPr>
      <w:r w:rsidRPr="00F820AA">
        <w:rPr>
          <w:rFonts w:asciiTheme="minorHAnsi" w:hAnsiTheme="minorHAnsi" w:cstheme="minorHAnsi"/>
          <w:sz w:val="22"/>
          <w:szCs w:val="22"/>
        </w:rPr>
        <w:t>A scanned copy of your passport showing your identification i.e. the first page of your passport showing your photograph and personal details and current immigration stamp showing you have permission to be in this State.</w:t>
      </w:r>
    </w:p>
    <w:p w14:paraId="6D53A336" w14:textId="77777777" w:rsidR="009D60D4" w:rsidRPr="00F820AA" w:rsidRDefault="009D60D4" w:rsidP="009D60D4">
      <w:pPr>
        <w:keepNext/>
        <w:spacing w:before="3"/>
        <w:outlineLvl w:val="0"/>
        <w:rPr>
          <w:rFonts w:asciiTheme="minorHAnsi" w:hAnsiTheme="minorHAnsi" w:cstheme="minorHAnsi"/>
          <w:b/>
          <w:bCs/>
          <w:sz w:val="22"/>
          <w:szCs w:val="22"/>
        </w:rPr>
      </w:pPr>
      <w:r w:rsidRPr="00F820AA">
        <w:rPr>
          <w:rFonts w:asciiTheme="minorHAnsi" w:hAnsiTheme="minorHAnsi" w:cstheme="minorHAnsi"/>
          <w:b/>
          <w:bCs/>
          <w:sz w:val="22"/>
          <w:szCs w:val="22"/>
          <w:u w:val="single"/>
        </w:rPr>
        <w:t>And</w:t>
      </w:r>
    </w:p>
    <w:p w14:paraId="3CA93379" w14:textId="77777777" w:rsidR="009D60D4" w:rsidRPr="00F820AA" w:rsidRDefault="009D60D4" w:rsidP="009D60D4">
      <w:pPr>
        <w:spacing w:before="146" w:after="120" w:line="360" w:lineRule="auto"/>
        <w:ind w:right="766"/>
        <w:rPr>
          <w:rFonts w:asciiTheme="minorHAnsi" w:hAnsiTheme="minorHAnsi" w:cstheme="minorHAnsi"/>
          <w:sz w:val="22"/>
          <w:szCs w:val="22"/>
        </w:rPr>
      </w:pPr>
      <w:r w:rsidRPr="00F820AA">
        <w:rPr>
          <w:rFonts w:asciiTheme="minorHAnsi" w:hAnsiTheme="minorHAnsi" w:cstheme="minorHAnsi"/>
          <w:sz w:val="22"/>
          <w:szCs w:val="22"/>
        </w:rPr>
        <w:t>A scanned copy of your current Certificate of Registration (GNIB card/IRP Card) showing Stamp 1, Stamp 4/ 4EUfam, Stamp 5</w:t>
      </w:r>
    </w:p>
    <w:p w14:paraId="42286F51" w14:textId="77777777" w:rsidR="009D60D4" w:rsidRPr="00F820AA" w:rsidRDefault="009D60D4" w:rsidP="009D60D4">
      <w:pPr>
        <w:keepNext/>
        <w:outlineLvl w:val="0"/>
        <w:rPr>
          <w:rFonts w:asciiTheme="minorHAnsi" w:hAnsiTheme="minorHAnsi" w:cstheme="minorHAnsi"/>
          <w:b/>
          <w:bCs/>
          <w:sz w:val="22"/>
          <w:szCs w:val="22"/>
        </w:rPr>
      </w:pPr>
      <w:r w:rsidRPr="00F820AA">
        <w:rPr>
          <w:rFonts w:asciiTheme="minorHAnsi" w:hAnsiTheme="minorHAnsi" w:cstheme="minorHAnsi"/>
          <w:b/>
          <w:bCs/>
          <w:sz w:val="22"/>
          <w:szCs w:val="22"/>
          <w:u w:val="single"/>
        </w:rPr>
        <w:t>Or</w:t>
      </w:r>
    </w:p>
    <w:p w14:paraId="24433F68" w14:textId="77777777" w:rsidR="009D60D4" w:rsidRPr="00F820AA" w:rsidRDefault="009D60D4" w:rsidP="009D60D4">
      <w:pPr>
        <w:spacing w:before="146" w:after="120" w:line="360" w:lineRule="auto"/>
        <w:ind w:right="766"/>
        <w:rPr>
          <w:rFonts w:asciiTheme="minorHAnsi" w:hAnsiTheme="minorHAnsi" w:cstheme="minorHAnsi"/>
          <w:sz w:val="22"/>
          <w:szCs w:val="22"/>
        </w:rPr>
      </w:pPr>
      <w:r w:rsidRPr="00F820AA">
        <w:rPr>
          <w:rFonts w:asciiTheme="minorHAnsi" w:hAnsiTheme="minorHAnsi" w:cstheme="minorHAnsi"/>
          <w:sz w:val="22"/>
          <w:szCs w:val="22"/>
        </w:rPr>
        <w:t>A scanned copy of your current Certificate of Registration (GNIB card/IRP Card) showing Stamp 3 and scanned copies of the following:</w:t>
      </w:r>
    </w:p>
    <w:p w14:paraId="42E44F79" w14:textId="77777777" w:rsidR="009D60D4" w:rsidRPr="00F820AA" w:rsidRDefault="009D60D4" w:rsidP="009D60D4">
      <w:pPr>
        <w:spacing w:after="120" w:line="293" w:lineRule="exact"/>
        <w:rPr>
          <w:rFonts w:asciiTheme="minorHAnsi" w:hAnsiTheme="minorHAnsi" w:cstheme="minorHAnsi"/>
          <w:sz w:val="22"/>
          <w:szCs w:val="22"/>
        </w:rPr>
      </w:pPr>
      <w:r w:rsidRPr="00F820AA">
        <w:rPr>
          <w:rFonts w:asciiTheme="minorHAnsi" w:hAnsiTheme="minorHAnsi" w:cstheme="minorHAnsi"/>
          <w:sz w:val="22"/>
          <w:szCs w:val="22"/>
        </w:rPr>
        <w:t>Marriage/Civil Partnership Certificate</w:t>
      </w:r>
    </w:p>
    <w:p w14:paraId="4BC9B4DD" w14:textId="77777777" w:rsidR="009D60D4" w:rsidRPr="00F820AA" w:rsidRDefault="009D60D4" w:rsidP="009D60D4">
      <w:pPr>
        <w:keepNext/>
        <w:spacing w:before="147"/>
        <w:outlineLvl w:val="0"/>
        <w:rPr>
          <w:rFonts w:asciiTheme="minorHAnsi" w:hAnsiTheme="minorHAnsi" w:cstheme="minorHAnsi"/>
          <w:b/>
          <w:bCs/>
          <w:sz w:val="22"/>
          <w:szCs w:val="22"/>
        </w:rPr>
      </w:pPr>
      <w:r w:rsidRPr="00F820AA">
        <w:rPr>
          <w:rFonts w:asciiTheme="minorHAnsi" w:hAnsiTheme="minorHAnsi" w:cstheme="minorHAnsi"/>
          <w:b/>
          <w:bCs/>
          <w:sz w:val="22"/>
          <w:szCs w:val="22"/>
          <w:u w:val="single"/>
        </w:rPr>
        <w:t>And</w:t>
      </w:r>
    </w:p>
    <w:p w14:paraId="142C6F4F" w14:textId="77777777" w:rsidR="009D60D4" w:rsidRPr="00F820AA" w:rsidRDefault="009D60D4" w:rsidP="009D60D4">
      <w:pPr>
        <w:spacing w:before="146" w:after="120" w:line="276" w:lineRule="auto"/>
        <w:rPr>
          <w:rFonts w:asciiTheme="minorHAnsi" w:hAnsiTheme="minorHAnsi" w:cstheme="minorHAnsi"/>
          <w:b/>
          <w:sz w:val="22"/>
          <w:szCs w:val="22"/>
        </w:rPr>
      </w:pPr>
      <w:r w:rsidRPr="00F820AA">
        <w:rPr>
          <w:rFonts w:asciiTheme="minorHAnsi" w:hAnsiTheme="minorHAnsi" w:cstheme="minorHAnsi"/>
          <w:sz w:val="22"/>
          <w:szCs w:val="22"/>
        </w:rPr>
        <w:t xml:space="preserve">Spouse’s passport showing their identification and current immigration stamp </w:t>
      </w:r>
      <w:r w:rsidRPr="00F820AA">
        <w:rPr>
          <w:rFonts w:asciiTheme="minorHAnsi" w:hAnsiTheme="minorHAnsi" w:cstheme="minorHAnsi"/>
          <w:b/>
          <w:sz w:val="22"/>
          <w:szCs w:val="22"/>
        </w:rPr>
        <w:t>and</w:t>
      </w:r>
    </w:p>
    <w:p w14:paraId="07B6E831" w14:textId="77777777" w:rsidR="009D60D4" w:rsidRPr="00F820AA" w:rsidRDefault="009D60D4" w:rsidP="009D60D4">
      <w:pPr>
        <w:spacing w:before="149" w:after="120" w:line="276" w:lineRule="auto"/>
        <w:rPr>
          <w:rFonts w:asciiTheme="minorHAnsi" w:hAnsiTheme="minorHAnsi" w:cstheme="minorHAnsi"/>
          <w:sz w:val="22"/>
          <w:szCs w:val="22"/>
        </w:rPr>
      </w:pPr>
      <w:r w:rsidRPr="00F820AA">
        <w:rPr>
          <w:rFonts w:asciiTheme="minorHAnsi" w:hAnsiTheme="minorHAnsi" w:cstheme="minorHAnsi"/>
          <w:sz w:val="22"/>
          <w:szCs w:val="22"/>
        </w:rPr>
        <w:t>their current GNIB card/IRP card showing Stamp 1, 4 or 5</w:t>
      </w:r>
    </w:p>
    <w:p w14:paraId="0EF66603" w14:textId="77777777" w:rsidR="009D60D4" w:rsidRPr="00F820AA" w:rsidRDefault="009D60D4" w:rsidP="009D60D4">
      <w:pPr>
        <w:keepNext/>
        <w:spacing w:before="146"/>
        <w:outlineLvl w:val="0"/>
        <w:rPr>
          <w:rFonts w:asciiTheme="minorHAnsi" w:hAnsiTheme="minorHAnsi" w:cstheme="minorHAnsi"/>
          <w:b/>
          <w:bCs/>
          <w:sz w:val="22"/>
          <w:szCs w:val="22"/>
        </w:rPr>
      </w:pPr>
      <w:r w:rsidRPr="00F820AA">
        <w:rPr>
          <w:rFonts w:asciiTheme="minorHAnsi" w:hAnsiTheme="minorHAnsi" w:cstheme="minorHAnsi"/>
          <w:b/>
          <w:bCs/>
          <w:sz w:val="22"/>
          <w:szCs w:val="22"/>
          <w:u w:val="single"/>
        </w:rPr>
        <w:t>Or</w:t>
      </w:r>
    </w:p>
    <w:p w14:paraId="1DB43C23" w14:textId="77777777" w:rsidR="009D60D4" w:rsidRPr="00F820AA" w:rsidRDefault="009D60D4" w:rsidP="009D60D4">
      <w:pPr>
        <w:spacing w:before="146" w:after="120" w:line="360" w:lineRule="auto"/>
        <w:ind w:right="250"/>
        <w:rPr>
          <w:rFonts w:asciiTheme="minorHAnsi" w:hAnsiTheme="minorHAnsi" w:cstheme="minorHAnsi"/>
          <w:sz w:val="22"/>
          <w:szCs w:val="22"/>
        </w:rPr>
      </w:pPr>
      <w:r w:rsidRPr="00F820AA">
        <w:rPr>
          <w:rFonts w:asciiTheme="minorHAnsi" w:hAnsiTheme="minorHAnsi" w:cstheme="minorHAnsi"/>
          <w:sz w:val="22"/>
          <w:szCs w:val="22"/>
        </w:rPr>
        <w:t xml:space="preserve">If your spouse holds a Stamp 2 for the purposes of </w:t>
      </w:r>
      <w:r w:rsidRPr="00F820AA">
        <w:rPr>
          <w:rFonts w:asciiTheme="minorHAnsi" w:hAnsiTheme="minorHAnsi" w:cstheme="minorHAnsi"/>
          <w:b/>
          <w:sz w:val="22"/>
          <w:szCs w:val="22"/>
        </w:rPr>
        <w:t>PhD study</w:t>
      </w:r>
      <w:r w:rsidRPr="00F820AA">
        <w:rPr>
          <w:rFonts w:asciiTheme="minorHAnsi" w:hAnsiTheme="minorHAnsi" w:cstheme="minorHAnsi"/>
          <w:sz w:val="22"/>
          <w:szCs w:val="22"/>
        </w:rPr>
        <w:t xml:space="preserve">, please include a copy of their passport showing their identification and current immigration stamp </w:t>
      </w:r>
      <w:r w:rsidRPr="00F820AA">
        <w:rPr>
          <w:rFonts w:asciiTheme="minorHAnsi" w:hAnsiTheme="minorHAnsi" w:cstheme="minorHAnsi"/>
          <w:b/>
          <w:sz w:val="22"/>
          <w:szCs w:val="22"/>
        </w:rPr>
        <w:t xml:space="preserve">and </w:t>
      </w:r>
      <w:r w:rsidRPr="00F820AA">
        <w:rPr>
          <w:rFonts w:asciiTheme="minorHAnsi" w:hAnsiTheme="minorHAnsi" w:cstheme="minorHAnsi"/>
          <w:sz w:val="22"/>
          <w:szCs w:val="22"/>
        </w:rPr>
        <w:t xml:space="preserve">their current GNIB card/IRP card showing Stamp 2 </w:t>
      </w:r>
      <w:r w:rsidRPr="00F820AA">
        <w:rPr>
          <w:rFonts w:asciiTheme="minorHAnsi" w:hAnsiTheme="minorHAnsi" w:cstheme="minorHAnsi"/>
          <w:b/>
          <w:sz w:val="22"/>
          <w:szCs w:val="22"/>
        </w:rPr>
        <w:t xml:space="preserve">and </w:t>
      </w:r>
      <w:r w:rsidRPr="00F820AA">
        <w:rPr>
          <w:rFonts w:asciiTheme="minorHAnsi" w:hAnsiTheme="minorHAnsi" w:cstheme="minorHAnsi"/>
          <w:sz w:val="22"/>
          <w:szCs w:val="22"/>
        </w:rPr>
        <w:t xml:space="preserve">documentary evidence from the relevant educational institution showing that they are a </w:t>
      </w:r>
      <w:r w:rsidRPr="00F820AA">
        <w:rPr>
          <w:rFonts w:asciiTheme="minorHAnsi" w:hAnsiTheme="minorHAnsi" w:cstheme="minorHAnsi"/>
          <w:b/>
          <w:sz w:val="22"/>
          <w:szCs w:val="22"/>
        </w:rPr>
        <w:t xml:space="preserve">PhD </w:t>
      </w:r>
      <w:r w:rsidRPr="00F820AA">
        <w:rPr>
          <w:rFonts w:asciiTheme="minorHAnsi" w:hAnsiTheme="minorHAnsi" w:cstheme="minorHAnsi"/>
          <w:sz w:val="22"/>
          <w:szCs w:val="22"/>
        </w:rPr>
        <w:t>student.</w:t>
      </w:r>
    </w:p>
    <w:p w14:paraId="2673C34A" w14:textId="77777777" w:rsidR="009D60D4" w:rsidRPr="00F820AA" w:rsidRDefault="009D60D4" w:rsidP="009D60D4">
      <w:pPr>
        <w:spacing w:after="200" w:line="360" w:lineRule="auto"/>
        <w:ind w:left="120" w:right="351"/>
        <w:rPr>
          <w:rFonts w:asciiTheme="minorHAnsi" w:eastAsia="Calibri" w:hAnsiTheme="minorHAnsi" w:cstheme="minorHAnsi"/>
          <w:b/>
          <w:i/>
          <w:sz w:val="22"/>
          <w:szCs w:val="22"/>
          <w:lang w:val="en-IE" w:eastAsia="en-US"/>
        </w:rPr>
      </w:pPr>
      <w:r w:rsidRPr="00F820AA">
        <w:rPr>
          <w:rFonts w:asciiTheme="minorHAnsi" w:eastAsia="Calibri" w:hAnsiTheme="minorHAnsi" w:cstheme="minorHAnsi"/>
          <w:b/>
          <w:i/>
          <w:sz w:val="22"/>
          <w:szCs w:val="22"/>
          <w:u w:val="single"/>
          <w:lang w:val="en-IE" w:eastAsia="en-US"/>
        </w:rPr>
        <w:t>Applications that are not accompanied by the above documents where necessary will be considered incomplete and will not be processed any further.</w:t>
      </w:r>
    </w:p>
    <w:p w14:paraId="4217A6AE" w14:textId="77777777" w:rsidR="009D60D4" w:rsidRPr="00F820AA" w:rsidRDefault="009D60D4" w:rsidP="009D60D4">
      <w:pPr>
        <w:spacing w:after="120" w:line="293" w:lineRule="exact"/>
        <w:rPr>
          <w:rFonts w:asciiTheme="minorHAnsi" w:hAnsiTheme="minorHAnsi" w:cstheme="minorHAnsi"/>
          <w:sz w:val="22"/>
          <w:szCs w:val="22"/>
        </w:rPr>
      </w:pPr>
      <w:r w:rsidRPr="00F820AA">
        <w:rPr>
          <w:rFonts w:asciiTheme="minorHAnsi" w:hAnsiTheme="minorHAnsi" w:cstheme="minorHAnsi"/>
          <w:sz w:val="22"/>
          <w:szCs w:val="22"/>
        </w:rPr>
        <w:t>This means that your application will not be submitted for the ranking exercise and</w:t>
      </w:r>
    </w:p>
    <w:p w14:paraId="20622EEA" w14:textId="77777777" w:rsidR="009D60D4" w:rsidRPr="00F820AA" w:rsidRDefault="009D60D4" w:rsidP="009D60D4">
      <w:pPr>
        <w:spacing w:before="146" w:after="120" w:line="276" w:lineRule="auto"/>
        <w:rPr>
          <w:rFonts w:asciiTheme="minorHAnsi" w:hAnsiTheme="minorHAnsi" w:cstheme="minorHAnsi"/>
          <w:sz w:val="22"/>
          <w:szCs w:val="22"/>
        </w:rPr>
      </w:pPr>
      <w:r w:rsidRPr="00F820AA">
        <w:rPr>
          <w:rFonts w:asciiTheme="minorHAnsi" w:hAnsiTheme="minorHAnsi" w:cstheme="minorHAnsi"/>
          <w:sz w:val="22"/>
          <w:szCs w:val="22"/>
        </w:rPr>
        <w:t>subsequent invitation to interview.</w:t>
      </w:r>
    </w:p>
    <w:p w14:paraId="71AE8858" w14:textId="77777777" w:rsidR="009D60D4" w:rsidRPr="00F820AA" w:rsidRDefault="009D60D4" w:rsidP="009D60D4">
      <w:pPr>
        <w:spacing w:before="25" w:after="120" w:line="360" w:lineRule="auto"/>
        <w:ind w:right="121"/>
        <w:rPr>
          <w:rFonts w:asciiTheme="minorHAnsi" w:hAnsiTheme="minorHAnsi" w:cstheme="minorHAnsi"/>
          <w:sz w:val="22"/>
          <w:szCs w:val="22"/>
        </w:rPr>
      </w:pPr>
      <w:r w:rsidRPr="00F820AA">
        <w:rPr>
          <w:rFonts w:asciiTheme="minorHAnsi" w:hAnsiTheme="minorHAnsi" w:cstheme="minorHAnsi"/>
          <w:sz w:val="22"/>
          <w:szCs w:val="22"/>
        </w:rPr>
        <w:lastRenderedPageBreak/>
        <w:t xml:space="preserve">For more details on EEA countries please see visit the Department of Business, Enterprise and Innovation website </w:t>
      </w:r>
      <w:hyperlink r:id="rId28" w:history="1">
        <w:r w:rsidRPr="00F820AA">
          <w:rPr>
            <w:rFonts w:asciiTheme="minorHAnsi" w:hAnsiTheme="minorHAnsi" w:cstheme="minorHAnsi"/>
            <w:color w:val="0000FF"/>
            <w:sz w:val="22"/>
            <w:szCs w:val="22"/>
            <w:u w:val="single" w:color="0000FF"/>
          </w:rPr>
          <w:t>www.dbei.ie</w:t>
        </w:r>
      </w:hyperlink>
      <w:r w:rsidRPr="00F820AA">
        <w:rPr>
          <w:rFonts w:asciiTheme="minorHAnsi" w:hAnsiTheme="minorHAnsi" w:cstheme="minorHAnsi"/>
          <w:sz w:val="22"/>
          <w:szCs w:val="22"/>
        </w:rPr>
        <w:t xml:space="preserve"> </w:t>
      </w:r>
    </w:p>
    <w:p w14:paraId="4FB180CB" w14:textId="77777777" w:rsidR="009D60D4" w:rsidRPr="00F820AA" w:rsidRDefault="009D60D4" w:rsidP="009D60D4">
      <w:pPr>
        <w:keepNext/>
        <w:outlineLvl w:val="0"/>
        <w:rPr>
          <w:rFonts w:asciiTheme="minorHAnsi" w:hAnsiTheme="minorHAnsi" w:cstheme="minorHAnsi"/>
          <w:b/>
          <w:bCs/>
          <w:sz w:val="22"/>
          <w:szCs w:val="22"/>
        </w:rPr>
      </w:pPr>
      <w:r w:rsidRPr="00F820AA">
        <w:rPr>
          <w:rFonts w:asciiTheme="minorHAnsi" w:hAnsiTheme="minorHAnsi" w:cstheme="minorHAnsi"/>
          <w:b/>
          <w:bCs/>
          <w:sz w:val="22"/>
          <w:szCs w:val="22"/>
        </w:rPr>
        <w:t>Please note:</w:t>
      </w:r>
    </w:p>
    <w:p w14:paraId="67A6CA14" w14:textId="77777777" w:rsidR="009D60D4" w:rsidRPr="00F820AA" w:rsidRDefault="009D60D4" w:rsidP="009D60D4">
      <w:pPr>
        <w:spacing w:before="146" w:after="120" w:line="360" w:lineRule="auto"/>
        <w:ind w:right="298"/>
        <w:rPr>
          <w:rFonts w:asciiTheme="minorHAnsi" w:eastAsia="Calibri" w:hAnsiTheme="minorHAnsi" w:cstheme="minorHAnsi"/>
          <w:sz w:val="22"/>
          <w:szCs w:val="22"/>
        </w:rPr>
      </w:pPr>
      <w:r w:rsidRPr="00F820AA">
        <w:rPr>
          <w:rFonts w:asciiTheme="minorHAnsi" w:hAnsiTheme="minorHAnsi" w:cstheme="minorHAnsi"/>
          <w:sz w:val="22"/>
          <w:szCs w:val="22"/>
        </w:rPr>
        <w:t xml:space="preserve">Tusla Recruit welcomes applications from suitably qualified Non-EEA Nationals that have refugee status. We would be grateful if such applicants would provide documentary evidence confirming their status. </w:t>
      </w:r>
    </w:p>
    <w:p w14:paraId="04A35569" w14:textId="77777777" w:rsidR="009D60D4" w:rsidRPr="00F820AA" w:rsidRDefault="009D60D4" w:rsidP="009D60D4">
      <w:pPr>
        <w:keepNext/>
        <w:outlineLvl w:val="0"/>
        <w:rPr>
          <w:rFonts w:asciiTheme="minorHAnsi" w:hAnsiTheme="minorHAnsi" w:cstheme="minorHAnsi"/>
          <w:b/>
          <w:bCs/>
          <w:sz w:val="22"/>
          <w:szCs w:val="22"/>
        </w:rPr>
      </w:pPr>
      <w:r w:rsidRPr="00F820AA">
        <w:rPr>
          <w:rFonts w:asciiTheme="minorHAnsi" w:hAnsiTheme="minorHAnsi" w:cstheme="minorHAnsi"/>
          <w:b/>
          <w:bCs/>
          <w:sz w:val="22"/>
          <w:szCs w:val="22"/>
        </w:rPr>
        <w:t>Appendix 2</w:t>
      </w:r>
    </w:p>
    <w:p w14:paraId="09103F17" w14:textId="77777777" w:rsidR="009D60D4" w:rsidRPr="00F820AA" w:rsidRDefault="009D60D4" w:rsidP="009D60D4">
      <w:pPr>
        <w:spacing w:before="146" w:after="120" w:line="360" w:lineRule="auto"/>
        <w:ind w:right="389"/>
        <w:rPr>
          <w:rFonts w:asciiTheme="minorHAnsi" w:hAnsiTheme="minorHAnsi" w:cstheme="minorHAnsi"/>
          <w:sz w:val="22"/>
          <w:szCs w:val="22"/>
        </w:rPr>
      </w:pPr>
      <w:r w:rsidRPr="00F820AA">
        <w:rPr>
          <w:rFonts w:asciiTheme="minorHAnsi" w:hAnsiTheme="minorHAnsi" w:cstheme="minorHAnsi"/>
          <w:sz w:val="22"/>
          <w:szCs w:val="22"/>
        </w:rPr>
        <w:t>All appointments will require satisfactory security clearances. Please note if you require overseas security clearance and are unable to produce it at the time of job offer then the job offer may be withdrawn.</w:t>
      </w:r>
    </w:p>
    <w:p w14:paraId="4F5113B2" w14:textId="77777777" w:rsidR="009D60D4" w:rsidRPr="00F820AA" w:rsidRDefault="009D60D4" w:rsidP="009D60D4">
      <w:pPr>
        <w:spacing w:after="120" w:line="360" w:lineRule="auto"/>
        <w:ind w:right="118"/>
        <w:rPr>
          <w:rFonts w:asciiTheme="minorHAnsi" w:hAnsiTheme="minorHAnsi" w:cstheme="minorHAnsi"/>
          <w:sz w:val="22"/>
          <w:szCs w:val="22"/>
        </w:rPr>
      </w:pPr>
      <w:r w:rsidRPr="00F820AA">
        <w:rPr>
          <w:rFonts w:asciiTheme="minorHAnsi" w:hAnsiTheme="minorHAnsi" w:cstheme="minorHAnsi"/>
          <w:sz w:val="22"/>
          <w:szCs w:val="22"/>
        </w:rPr>
        <w:t>If you lived in any country for 6 months or more 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UK, USA etc) are the responsibility of the candidate. It is a process which can take an amount of time. Therefore if you are interested in pursuing a career with Tusla we would strongly advise that you commence seeking international security clearances now.</w:t>
      </w:r>
    </w:p>
    <w:p w14:paraId="746D724C" w14:textId="77777777" w:rsidR="009D60D4" w:rsidRPr="00F820AA" w:rsidRDefault="009D60D4" w:rsidP="009D60D4">
      <w:pPr>
        <w:spacing w:after="120" w:line="276" w:lineRule="auto"/>
        <w:rPr>
          <w:rFonts w:asciiTheme="minorHAnsi" w:hAnsiTheme="minorHAnsi" w:cstheme="minorHAnsi"/>
          <w:sz w:val="22"/>
          <w:szCs w:val="22"/>
        </w:rPr>
      </w:pPr>
    </w:p>
    <w:p w14:paraId="25C6B743" w14:textId="77777777" w:rsidR="009D60D4" w:rsidRPr="00F820AA" w:rsidRDefault="009D60D4" w:rsidP="009D60D4">
      <w:pPr>
        <w:spacing w:after="120" w:line="360" w:lineRule="auto"/>
        <w:ind w:right="493"/>
        <w:rPr>
          <w:rFonts w:asciiTheme="minorHAnsi" w:hAnsiTheme="minorHAnsi" w:cstheme="minorHAnsi"/>
          <w:sz w:val="22"/>
          <w:szCs w:val="22"/>
        </w:rPr>
      </w:pPr>
      <w:r w:rsidRPr="00F820AA">
        <w:rPr>
          <w:rFonts w:asciiTheme="minorHAnsi" w:hAnsiTheme="minorHAnsi" w:cstheme="minorHAnsi"/>
          <w:sz w:val="22"/>
          <w:szCs w:val="22"/>
        </w:rPr>
        <w:t>All applicants will need to apply for a vetting disclosure from the National Vetting Bureau.</w:t>
      </w:r>
    </w:p>
    <w:p w14:paraId="53713D4F" w14:textId="77777777" w:rsidR="009D60D4" w:rsidRPr="00F820AA" w:rsidRDefault="009D60D4" w:rsidP="009D60D4">
      <w:pPr>
        <w:spacing w:after="120" w:line="360" w:lineRule="auto"/>
        <w:ind w:right="180"/>
        <w:rPr>
          <w:rFonts w:asciiTheme="minorHAnsi" w:hAnsiTheme="minorHAnsi" w:cstheme="minorHAnsi"/>
          <w:sz w:val="22"/>
          <w:szCs w:val="22"/>
        </w:rPr>
      </w:pPr>
      <w:r w:rsidRPr="00F820AA">
        <w:rPr>
          <w:rFonts w:asciiTheme="minorHAnsi" w:hAnsiTheme="minorHAnsi" w:cstheme="minorHAnsi"/>
          <w:sz w:val="22"/>
          <w:szCs w:val="22"/>
        </w:rPr>
        <w:t>If you have resided in countries outside of the Republic of Ireland and Northern Ireland for a period of 6 months or more, it will be mandatory for you to furnish this department with a Police Clearance Certificate from those countries stating that you have no convictions recorded against you while residing there. You will need to provide a separate Police Clearance Certificate for each country you have resided in. Clearance must be dated after the date you left the country/countries.</w:t>
      </w:r>
    </w:p>
    <w:p w14:paraId="3A49F3D7" w14:textId="77777777" w:rsidR="009D60D4" w:rsidRPr="00F820AA" w:rsidRDefault="009D60D4" w:rsidP="009D60D4">
      <w:pPr>
        <w:spacing w:after="120" w:line="360" w:lineRule="auto"/>
        <w:ind w:right="209"/>
        <w:jc w:val="both"/>
        <w:rPr>
          <w:rFonts w:asciiTheme="minorHAnsi" w:hAnsiTheme="minorHAnsi" w:cstheme="minorHAnsi"/>
          <w:sz w:val="22"/>
          <w:szCs w:val="22"/>
        </w:rPr>
      </w:pPr>
      <w:r w:rsidRPr="00F820AA">
        <w:rPr>
          <w:rFonts w:asciiTheme="minorHAnsi" w:hAnsiTheme="minorHAnsi" w:cstheme="minorHAnsi"/>
          <w:sz w:val="22"/>
          <w:szCs w:val="22"/>
        </w:rPr>
        <w:t>Note: Candidates who studied outside of Ireland e.g. in the UK, please pay particular attention to this. You will require UK disclosure to cover the entire period you were in the UK.  Clearance must be dated after you left the UK.</w:t>
      </w:r>
    </w:p>
    <w:p w14:paraId="421C4769" w14:textId="77777777" w:rsidR="009D60D4" w:rsidRPr="00F820AA" w:rsidRDefault="009D60D4" w:rsidP="009D60D4">
      <w:pPr>
        <w:spacing w:after="120" w:line="276" w:lineRule="auto"/>
        <w:rPr>
          <w:rFonts w:asciiTheme="minorHAnsi" w:hAnsiTheme="minorHAnsi" w:cstheme="minorHAnsi"/>
          <w:sz w:val="22"/>
          <w:szCs w:val="22"/>
        </w:rPr>
      </w:pPr>
      <w:r w:rsidRPr="00F820AA">
        <w:rPr>
          <w:rFonts w:asciiTheme="minorHAnsi" w:hAnsiTheme="minorHAnsi" w:cstheme="minorHAnsi"/>
          <w:sz w:val="22"/>
          <w:szCs w:val="22"/>
        </w:rPr>
        <w:t>The following websites may be of assistance to you in this regard:</w:t>
      </w:r>
    </w:p>
    <w:p w14:paraId="51EC6BD9" w14:textId="77777777" w:rsidR="009D60D4" w:rsidRPr="00F820AA" w:rsidRDefault="009D60D4" w:rsidP="009D60D4">
      <w:pPr>
        <w:keepNext/>
        <w:spacing w:before="146"/>
        <w:outlineLvl w:val="0"/>
        <w:rPr>
          <w:rFonts w:asciiTheme="minorHAnsi" w:hAnsiTheme="minorHAnsi" w:cstheme="minorHAnsi"/>
          <w:b/>
          <w:bCs/>
          <w:sz w:val="22"/>
          <w:szCs w:val="22"/>
        </w:rPr>
      </w:pPr>
      <w:r w:rsidRPr="00F820AA">
        <w:rPr>
          <w:rFonts w:asciiTheme="minorHAnsi" w:hAnsiTheme="minorHAnsi" w:cstheme="minorHAnsi"/>
          <w:b/>
          <w:bCs/>
          <w:sz w:val="22"/>
          <w:szCs w:val="22"/>
        </w:rPr>
        <w:t>United Kingdom</w:t>
      </w:r>
    </w:p>
    <w:p w14:paraId="75F24277" w14:textId="77777777" w:rsidR="009D60D4" w:rsidRPr="00F820AA" w:rsidRDefault="009D60D4" w:rsidP="009D60D4">
      <w:pPr>
        <w:spacing w:before="146" w:after="120" w:line="276" w:lineRule="auto"/>
        <w:rPr>
          <w:rFonts w:asciiTheme="minorHAnsi" w:hAnsiTheme="minorHAnsi" w:cstheme="minorHAnsi"/>
          <w:sz w:val="20"/>
        </w:rPr>
      </w:pPr>
      <w:r w:rsidRPr="00F820AA">
        <w:rPr>
          <w:rFonts w:asciiTheme="minorHAnsi" w:hAnsiTheme="minorHAnsi" w:cstheme="minorHAnsi"/>
          <w:sz w:val="20"/>
        </w:rPr>
        <w:t>London:</w:t>
      </w:r>
    </w:p>
    <w:p w14:paraId="69ECB8E1" w14:textId="77777777" w:rsidR="009D60D4" w:rsidRPr="00F820AA" w:rsidRDefault="009D60D4" w:rsidP="009D60D4">
      <w:pPr>
        <w:spacing w:before="25" w:after="120" w:line="360" w:lineRule="auto"/>
        <w:ind w:right="2607"/>
        <w:rPr>
          <w:rFonts w:asciiTheme="minorHAnsi" w:hAnsiTheme="minorHAnsi" w:cstheme="minorHAnsi"/>
          <w:sz w:val="20"/>
        </w:rPr>
      </w:pPr>
      <w:hyperlink r:id="rId29">
        <w:r w:rsidRPr="00F820AA">
          <w:rPr>
            <w:rFonts w:asciiTheme="minorHAnsi" w:hAnsiTheme="minorHAnsi" w:cstheme="minorHAnsi"/>
            <w:sz w:val="20"/>
            <w:u w:val="single" w:color="0000FF"/>
          </w:rPr>
          <w:t>http://content.met.police.uk/Site/infomationaboutyourself</w:t>
        </w:r>
      </w:hyperlink>
      <w:r w:rsidRPr="00F820AA">
        <w:rPr>
          <w:rFonts w:asciiTheme="minorHAnsi" w:hAnsiTheme="minorHAnsi" w:cstheme="minorHAnsi"/>
          <w:sz w:val="20"/>
          <w:u w:val="single" w:color="0000FF"/>
        </w:rPr>
        <w:t xml:space="preserve"> </w:t>
      </w:r>
      <w:hyperlink r:id="rId30">
        <w:r w:rsidRPr="00F820AA">
          <w:rPr>
            <w:rFonts w:asciiTheme="minorHAnsi" w:hAnsiTheme="minorHAnsi" w:cstheme="minorHAnsi"/>
            <w:sz w:val="20"/>
            <w:u w:val="single" w:color="0000FF"/>
          </w:rPr>
          <w:t>Metropolitan Police Service - Your right to information</w:t>
        </w:r>
      </w:hyperlink>
      <w:r w:rsidRPr="00F820AA">
        <w:rPr>
          <w:rFonts w:asciiTheme="minorHAnsi" w:hAnsiTheme="minorHAnsi" w:cstheme="minorHAnsi"/>
          <w:sz w:val="20"/>
          <w:u w:val="single" w:color="0000FF"/>
        </w:rPr>
        <w:t xml:space="preserve"> </w:t>
      </w:r>
      <w:hyperlink r:id="rId31">
        <w:r w:rsidRPr="00F820AA">
          <w:rPr>
            <w:rFonts w:asciiTheme="minorHAnsi" w:hAnsiTheme="minorHAnsi" w:cstheme="minorHAnsi"/>
            <w:sz w:val="20"/>
            <w:u w:val="single" w:color="0000FF"/>
          </w:rPr>
          <w:t>www.disclosurescotland.co.uk</w:t>
        </w:r>
      </w:hyperlink>
    </w:p>
    <w:p w14:paraId="397D6E13" w14:textId="77777777" w:rsidR="009D60D4" w:rsidRPr="00F820AA" w:rsidRDefault="009D60D4" w:rsidP="009D60D4">
      <w:pPr>
        <w:spacing w:after="120" w:line="360" w:lineRule="auto"/>
        <w:ind w:right="310"/>
        <w:rPr>
          <w:rFonts w:asciiTheme="minorHAnsi" w:hAnsiTheme="minorHAnsi" w:cstheme="minorHAnsi"/>
          <w:sz w:val="20"/>
        </w:rPr>
      </w:pPr>
      <w:hyperlink r:id="rId32">
        <w:r w:rsidRPr="00F820AA">
          <w:rPr>
            <w:rFonts w:asciiTheme="minorHAnsi" w:hAnsiTheme="minorHAnsi" w:cstheme="minorHAnsi"/>
            <w:sz w:val="20"/>
            <w:u w:val="single" w:color="0000FF"/>
          </w:rPr>
          <w:t>http://www.south-wales.police.uk/more-about-us/your-right-to-information/data-</w:t>
        </w:r>
      </w:hyperlink>
      <w:r w:rsidRPr="00F820AA">
        <w:rPr>
          <w:rFonts w:asciiTheme="minorHAnsi" w:hAnsiTheme="minorHAnsi" w:cstheme="minorHAnsi"/>
          <w:sz w:val="20"/>
          <w:u w:val="single" w:color="0000FF"/>
        </w:rPr>
        <w:t xml:space="preserve"> </w:t>
      </w:r>
      <w:hyperlink r:id="rId33">
        <w:r w:rsidRPr="00F820AA">
          <w:rPr>
            <w:rFonts w:asciiTheme="minorHAnsi" w:hAnsiTheme="minorHAnsi" w:cstheme="minorHAnsi"/>
            <w:sz w:val="20"/>
            <w:u w:val="single" w:color="0000FF"/>
          </w:rPr>
          <w:t>protection/</w:t>
        </w:r>
      </w:hyperlink>
    </w:p>
    <w:p w14:paraId="1BF49CAE" w14:textId="77777777" w:rsidR="009D60D4" w:rsidRPr="00F820AA" w:rsidRDefault="009D60D4" w:rsidP="009D60D4">
      <w:pPr>
        <w:spacing w:before="2" w:after="120" w:line="276" w:lineRule="auto"/>
        <w:rPr>
          <w:rFonts w:asciiTheme="minorHAnsi" w:hAnsiTheme="minorHAnsi" w:cstheme="minorHAnsi"/>
          <w:sz w:val="20"/>
        </w:rPr>
      </w:pPr>
      <w:hyperlink r:id="rId34">
        <w:r w:rsidRPr="00F820AA">
          <w:rPr>
            <w:rFonts w:asciiTheme="minorHAnsi" w:hAnsiTheme="minorHAnsi" w:cstheme="minorHAnsi"/>
            <w:sz w:val="20"/>
            <w:u w:val="single" w:color="0000FF"/>
          </w:rPr>
          <w:t>www.north-wales.police.uk</w:t>
        </w:r>
      </w:hyperlink>
    </w:p>
    <w:p w14:paraId="122B8785" w14:textId="77777777" w:rsidR="009D60D4" w:rsidRPr="00F820AA" w:rsidRDefault="009D60D4" w:rsidP="009D60D4">
      <w:pPr>
        <w:spacing w:before="145" w:after="120" w:line="360" w:lineRule="auto"/>
        <w:ind w:right="153"/>
        <w:rPr>
          <w:rFonts w:asciiTheme="minorHAnsi" w:hAnsiTheme="minorHAnsi" w:cstheme="minorHAnsi"/>
          <w:sz w:val="22"/>
          <w:szCs w:val="22"/>
        </w:rPr>
      </w:pPr>
      <w:r w:rsidRPr="00F820AA">
        <w:rPr>
          <w:rFonts w:asciiTheme="minorHAnsi" w:hAnsiTheme="minorHAnsi" w:cstheme="minorHAnsi"/>
          <w:sz w:val="22"/>
          <w:szCs w:val="22"/>
        </w:rPr>
        <w:t xml:space="preserve">The </w:t>
      </w:r>
      <w:hyperlink r:id="rId35">
        <w:r w:rsidRPr="00F820AA">
          <w:rPr>
            <w:rFonts w:asciiTheme="minorHAnsi" w:hAnsiTheme="minorHAnsi" w:cstheme="minorHAnsi"/>
            <w:sz w:val="22"/>
            <w:szCs w:val="22"/>
            <w:u w:val="single" w:color="0000FF"/>
          </w:rPr>
          <w:t xml:space="preserve">http://www.police.uk/forces/ </w:t>
        </w:r>
      </w:hyperlink>
      <w:r w:rsidRPr="00F820AA">
        <w:rPr>
          <w:rFonts w:asciiTheme="minorHAnsi" w:hAnsiTheme="minorHAnsi" w:cstheme="minorHAnsi"/>
          <w:sz w:val="22"/>
          <w:szCs w:val="22"/>
        </w:rPr>
        <w:t>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2AFAB7A9" w14:textId="77777777" w:rsidR="009D60D4" w:rsidRPr="00F820AA" w:rsidRDefault="009D60D4" w:rsidP="009D60D4">
      <w:pPr>
        <w:spacing w:before="10" w:after="120" w:line="276" w:lineRule="auto"/>
        <w:rPr>
          <w:rFonts w:asciiTheme="minorHAnsi" w:hAnsiTheme="minorHAnsi" w:cstheme="minorHAnsi"/>
          <w:sz w:val="22"/>
          <w:szCs w:val="22"/>
        </w:rPr>
      </w:pPr>
    </w:p>
    <w:p w14:paraId="6F6486AA" w14:textId="77777777" w:rsidR="009D60D4" w:rsidRPr="00F820AA" w:rsidRDefault="009D60D4" w:rsidP="009D60D4">
      <w:pPr>
        <w:spacing w:before="1" w:after="120" w:line="360" w:lineRule="auto"/>
        <w:ind w:right="159"/>
        <w:rPr>
          <w:rFonts w:asciiTheme="minorHAnsi" w:hAnsiTheme="minorHAnsi" w:cstheme="minorHAnsi"/>
          <w:sz w:val="22"/>
          <w:szCs w:val="22"/>
        </w:rPr>
      </w:pPr>
      <w:hyperlink r:id="rId36">
        <w:r w:rsidRPr="00F820AA">
          <w:rPr>
            <w:rFonts w:asciiTheme="minorHAnsi" w:hAnsiTheme="minorHAnsi" w:cstheme="minorHAnsi"/>
            <w:sz w:val="22"/>
            <w:szCs w:val="22"/>
            <w:u w:val="single" w:color="0000FF"/>
          </w:rPr>
          <w:t xml:space="preserve">https://www.gov.uk/browse/working/finding-job </w:t>
        </w:r>
      </w:hyperlink>
      <w:r w:rsidRPr="00F820AA">
        <w:rPr>
          <w:rFonts w:asciiTheme="minorHAnsi" w:hAnsiTheme="minorHAnsi" w:cstheme="minorHAnsi"/>
          <w:sz w:val="22"/>
          <w:szCs w:val="22"/>
        </w:rPr>
        <w:t>(This website will provide you with a list of registered agencies to contact in the UK who may process your request for UK clearance with the Criminal Records Bureau).</w:t>
      </w:r>
    </w:p>
    <w:p w14:paraId="7E8F1167" w14:textId="77777777" w:rsidR="009D60D4" w:rsidRPr="00F820AA" w:rsidRDefault="009D60D4" w:rsidP="009D60D4">
      <w:pPr>
        <w:keepNext/>
        <w:outlineLvl w:val="0"/>
        <w:rPr>
          <w:rFonts w:asciiTheme="minorHAnsi" w:hAnsiTheme="minorHAnsi" w:cstheme="minorHAnsi"/>
          <w:b/>
          <w:bCs/>
          <w:sz w:val="22"/>
          <w:szCs w:val="22"/>
        </w:rPr>
      </w:pPr>
      <w:r w:rsidRPr="00F820AA">
        <w:rPr>
          <w:rFonts w:asciiTheme="minorHAnsi" w:hAnsiTheme="minorHAnsi" w:cstheme="minorHAnsi"/>
          <w:b/>
          <w:bCs/>
          <w:sz w:val="22"/>
          <w:szCs w:val="22"/>
        </w:rPr>
        <w:t>Australia</w:t>
      </w:r>
    </w:p>
    <w:p w14:paraId="519BA11D" w14:textId="77777777" w:rsidR="009D60D4" w:rsidRPr="00F820AA" w:rsidRDefault="009D60D4" w:rsidP="009D60D4">
      <w:pPr>
        <w:spacing w:before="148" w:after="120" w:line="360" w:lineRule="auto"/>
        <w:ind w:right="782"/>
        <w:rPr>
          <w:rFonts w:asciiTheme="minorHAnsi" w:hAnsiTheme="minorHAnsi" w:cstheme="minorHAnsi"/>
          <w:sz w:val="22"/>
          <w:szCs w:val="22"/>
        </w:rPr>
      </w:pPr>
      <w:hyperlink r:id="rId37">
        <w:r w:rsidRPr="00F820AA">
          <w:rPr>
            <w:rFonts w:asciiTheme="minorHAnsi" w:hAnsiTheme="minorHAnsi" w:cstheme="minorHAnsi"/>
            <w:sz w:val="22"/>
            <w:szCs w:val="22"/>
            <w:u w:val="single" w:color="0000FF"/>
          </w:rPr>
          <w:t xml:space="preserve">www.afp.gov.au </w:t>
        </w:r>
      </w:hyperlink>
      <w:r w:rsidRPr="00F820AA">
        <w:rPr>
          <w:rFonts w:asciiTheme="minorHAnsi" w:hAnsiTheme="minorHAnsi" w:cstheme="minorHAnsi"/>
          <w:sz w:val="22"/>
          <w:szCs w:val="22"/>
        </w:rPr>
        <w:t>This website will provide you with information on obtaining a national police clearance certificate for Australia</w:t>
      </w:r>
    </w:p>
    <w:p w14:paraId="5A80C9BF" w14:textId="77777777" w:rsidR="009D60D4" w:rsidRPr="00F820AA" w:rsidRDefault="009D60D4" w:rsidP="009D60D4">
      <w:pPr>
        <w:keepNext/>
        <w:outlineLvl w:val="0"/>
        <w:rPr>
          <w:rFonts w:asciiTheme="minorHAnsi" w:hAnsiTheme="minorHAnsi" w:cstheme="minorHAnsi"/>
          <w:b/>
          <w:bCs/>
          <w:sz w:val="22"/>
          <w:szCs w:val="22"/>
        </w:rPr>
      </w:pPr>
      <w:r w:rsidRPr="00F820AA">
        <w:rPr>
          <w:rFonts w:asciiTheme="minorHAnsi" w:hAnsiTheme="minorHAnsi" w:cstheme="minorHAnsi"/>
          <w:b/>
          <w:bCs/>
          <w:sz w:val="22"/>
          <w:szCs w:val="22"/>
        </w:rPr>
        <w:t>New Zealand</w:t>
      </w:r>
    </w:p>
    <w:p w14:paraId="19C89A07" w14:textId="77777777" w:rsidR="009D60D4" w:rsidRPr="00F820AA" w:rsidRDefault="009D60D4" w:rsidP="009D60D4">
      <w:pPr>
        <w:spacing w:before="147" w:after="120" w:line="360" w:lineRule="auto"/>
        <w:ind w:right="594"/>
        <w:rPr>
          <w:rFonts w:asciiTheme="minorHAnsi" w:hAnsiTheme="minorHAnsi" w:cstheme="minorHAnsi"/>
          <w:sz w:val="22"/>
          <w:szCs w:val="22"/>
        </w:rPr>
      </w:pPr>
      <w:hyperlink r:id="rId38">
        <w:r w:rsidRPr="00F820AA">
          <w:rPr>
            <w:rFonts w:asciiTheme="minorHAnsi" w:hAnsiTheme="minorHAnsi" w:cstheme="minorHAnsi"/>
            <w:sz w:val="22"/>
            <w:szCs w:val="22"/>
            <w:u w:val="single" w:color="0000FF"/>
          </w:rPr>
          <w:t xml:space="preserve">www.courts.govt.nz </w:t>
        </w:r>
      </w:hyperlink>
      <w:r w:rsidRPr="00F820AA">
        <w:rPr>
          <w:rFonts w:asciiTheme="minorHAnsi" w:hAnsiTheme="minorHAnsi" w:cstheme="minorHAnsi"/>
          <w:sz w:val="22"/>
          <w:szCs w:val="22"/>
        </w:rPr>
        <w:t>This website will provide you with information on obtaining police clearance in New Zealand.</w:t>
      </w:r>
    </w:p>
    <w:p w14:paraId="3FC9B8C3" w14:textId="77777777" w:rsidR="009D60D4" w:rsidRPr="00F820AA" w:rsidRDefault="009D60D4" w:rsidP="009D60D4">
      <w:pPr>
        <w:keepNext/>
        <w:outlineLvl w:val="0"/>
        <w:rPr>
          <w:rFonts w:asciiTheme="minorHAnsi" w:hAnsiTheme="minorHAnsi" w:cstheme="minorHAnsi"/>
          <w:b/>
          <w:bCs/>
          <w:sz w:val="22"/>
          <w:szCs w:val="22"/>
        </w:rPr>
      </w:pPr>
      <w:r w:rsidRPr="00F820AA">
        <w:rPr>
          <w:rFonts w:asciiTheme="minorHAnsi" w:hAnsiTheme="minorHAnsi" w:cstheme="minorHAnsi"/>
          <w:b/>
          <w:bCs/>
          <w:sz w:val="22"/>
          <w:szCs w:val="22"/>
        </w:rPr>
        <w:t>United States of America</w:t>
      </w:r>
    </w:p>
    <w:p w14:paraId="38C1EFDA" w14:textId="77777777" w:rsidR="009D60D4" w:rsidRPr="00F820AA" w:rsidRDefault="009D60D4" w:rsidP="009D60D4">
      <w:pPr>
        <w:spacing w:before="146" w:after="120" w:line="360" w:lineRule="auto"/>
        <w:ind w:right="322"/>
        <w:rPr>
          <w:rFonts w:asciiTheme="minorHAnsi" w:hAnsiTheme="minorHAnsi" w:cstheme="minorHAnsi"/>
          <w:b/>
          <w:sz w:val="22"/>
          <w:szCs w:val="22"/>
        </w:rPr>
      </w:pPr>
      <w:r w:rsidRPr="00F820AA">
        <w:rPr>
          <w:rFonts w:asciiTheme="minorHAnsi" w:hAnsiTheme="minorHAnsi" w:cstheme="minorHAnsi"/>
          <w:sz w:val="22"/>
          <w:szCs w:val="22"/>
        </w:rPr>
        <w:t xml:space="preserve">Please note that valid Security/Overseas Clearance from the USA must be obtained from the </w:t>
      </w:r>
      <w:r w:rsidRPr="00F820AA">
        <w:rPr>
          <w:rFonts w:asciiTheme="minorHAnsi" w:hAnsiTheme="minorHAnsi" w:cstheme="minorHAnsi"/>
          <w:b/>
          <w:sz w:val="22"/>
          <w:szCs w:val="22"/>
        </w:rPr>
        <w:t>FBI only,</w:t>
      </w:r>
    </w:p>
    <w:p w14:paraId="031B3DF7" w14:textId="77777777" w:rsidR="009D60D4" w:rsidRPr="00F820AA" w:rsidRDefault="009D60D4" w:rsidP="009D60D4">
      <w:pPr>
        <w:keepNext/>
        <w:outlineLvl w:val="0"/>
        <w:rPr>
          <w:rFonts w:asciiTheme="minorHAnsi" w:hAnsiTheme="minorHAnsi" w:cstheme="minorHAnsi"/>
          <w:b/>
          <w:bCs/>
          <w:sz w:val="22"/>
          <w:szCs w:val="22"/>
        </w:rPr>
      </w:pPr>
      <w:r w:rsidRPr="00F820AA">
        <w:rPr>
          <w:rFonts w:asciiTheme="minorHAnsi" w:hAnsiTheme="minorHAnsi" w:cstheme="minorHAnsi"/>
          <w:b/>
          <w:bCs/>
          <w:sz w:val="22"/>
          <w:szCs w:val="22"/>
          <w:u w:val="single"/>
        </w:rPr>
        <w:t>https:</w:t>
      </w:r>
      <w:hyperlink r:id="rId39">
        <w:r w:rsidRPr="00F820AA">
          <w:rPr>
            <w:rFonts w:asciiTheme="minorHAnsi" w:hAnsiTheme="minorHAnsi" w:cstheme="minorHAnsi"/>
            <w:b/>
            <w:bCs/>
            <w:sz w:val="22"/>
            <w:szCs w:val="22"/>
            <w:u w:val="single"/>
          </w:rPr>
          <w:t>//w</w:t>
        </w:r>
      </w:hyperlink>
      <w:r w:rsidRPr="00F820AA">
        <w:rPr>
          <w:rFonts w:asciiTheme="minorHAnsi" w:hAnsiTheme="minorHAnsi" w:cstheme="minorHAnsi"/>
          <w:b/>
          <w:bCs/>
          <w:sz w:val="22"/>
          <w:szCs w:val="22"/>
          <w:u w:val="single"/>
        </w:rPr>
        <w:t>ww</w:t>
      </w:r>
      <w:hyperlink r:id="rId40">
        <w:r w:rsidRPr="00F820AA">
          <w:rPr>
            <w:rFonts w:asciiTheme="minorHAnsi" w:hAnsiTheme="minorHAnsi" w:cstheme="minorHAnsi"/>
            <w:b/>
            <w:bCs/>
            <w:sz w:val="22"/>
            <w:szCs w:val="22"/>
            <w:u w:val="single"/>
          </w:rPr>
          <w:t>.fbi.gov/about-us/cjis/identity-history-summary-checks</w:t>
        </w:r>
      </w:hyperlink>
    </w:p>
    <w:p w14:paraId="4724CFF2" w14:textId="77777777" w:rsidR="009D60D4" w:rsidRPr="00F820AA" w:rsidRDefault="009D60D4" w:rsidP="009D60D4">
      <w:pPr>
        <w:spacing w:before="149" w:after="120" w:line="360" w:lineRule="auto"/>
        <w:ind w:right="208"/>
        <w:rPr>
          <w:rFonts w:asciiTheme="minorHAnsi" w:hAnsiTheme="minorHAnsi" w:cstheme="minorHAnsi"/>
          <w:sz w:val="22"/>
          <w:szCs w:val="22"/>
        </w:rPr>
      </w:pPr>
      <w:r w:rsidRPr="00F820AA">
        <w:rPr>
          <w:rFonts w:asciiTheme="minorHAnsi" w:hAnsiTheme="minorHAnsi" w:cstheme="minorHAnsi"/>
          <w:sz w:val="22"/>
          <w:szCs w:val="22"/>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A4A5EFD" w14:textId="77777777" w:rsidR="009D60D4" w:rsidRPr="00F820AA" w:rsidRDefault="009D60D4" w:rsidP="009D60D4">
      <w:pPr>
        <w:keepNext/>
        <w:outlineLvl w:val="0"/>
        <w:rPr>
          <w:rFonts w:asciiTheme="minorHAnsi" w:hAnsiTheme="minorHAnsi" w:cstheme="minorHAnsi"/>
          <w:b/>
          <w:bCs/>
          <w:sz w:val="22"/>
          <w:szCs w:val="22"/>
        </w:rPr>
      </w:pPr>
      <w:r w:rsidRPr="00F820AA">
        <w:rPr>
          <w:rFonts w:asciiTheme="minorHAnsi" w:hAnsiTheme="minorHAnsi" w:cstheme="minorHAnsi"/>
          <w:b/>
          <w:bCs/>
          <w:sz w:val="22"/>
          <w:szCs w:val="22"/>
        </w:rPr>
        <w:t>Other Countries</w:t>
      </w:r>
    </w:p>
    <w:p w14:paraId="422B0C37" w14:textId="77777777" w:rsidR="009D60D4" w:rsidRPr="00F820AA" w:rsidRDefault="009D60D4" w:rsidP="009D60D4">
      <w:pPr>
        <w:spacing w:before="146" w:after="120" w:line="360" w:lineRule="auto"/>
        <w:rPr>
          <w:rFonts w:asciiTheme="minorHAnsi" w:hAnsiTheme="minorHAnsi" w:cstheme="minorHAnsi"/>
          <w:sz w:val="22"/>
          <w:szCs w:val="22"/>
        </w:rPr>
      </w:pPr>
      <w:r w:rsidRPr="00F820AA">
        <w:rPr>
          <w:rFonts w:asciiTheme="minorHAnsi" w:hAnsiTheme="minorHAnsi" w:cstheme="minorHAnsi"/>
          <w:sz w:val="22"/>
          <w:szCs w:val="22"/>
        </w:rPr>
        <w:t>For other countries not listed above you may find it helpful to contact the relevant embassies who could provide you with information on seeking Police Clearance.</w:t>
      </w:r>
    </w:p>
    <w:p w14:paraId="088080F0" w14:textId="77777777" w:rsidR="009D60D4" w:rsidRPr="00F820AA" w:rsidRDefault="009D60D4" w:rsidP="009D60D4">
      <w:pPr>
        <w:spacing w:after="120" w:line="360" w:lineRule="auto"/>
        <w:ind w:right="309"/>
        <w:rPr>
          <w:rFonts w:asciiTheme="minorHAnsi" w:hAnsiTheme="minorHAnsi" w:cstheme="minorHAnsi"/>
          <w:b/>
          <w:sz w:val="22"/>
          <w:szCs w:val="22"/>
        </w:rPr>
      </w:pPr>
      <w:r w:rsidRPr="00F820AA">
        <w:rPr>
          <w:rFonts w:asciiTheme="minorHAnsi" w:hAnsiTheme="minorHAnsi" w:cstheme="minorHAnsi"/>
          <w:sz w:val="22"/>
          <w:szCs w:val="22"/>
        </w:rPr>
        <w:t>Candidates please do not send us your overseas clearance or any other documentation unless we request it from you.  Candidates who receive job offers will have 5 working days in which to produce the required documentation; otherwise the job offer will be withdrawn. When requested, a copy of your overseas Clearance will be retained on file and the original returned to you by post.</w:t>
      </w:r>
    </w:p>
    <w:p w14:paraId="44DF1A54" w14:textId="77777777" w:rsidR="009D60D4" w:rsidRPr="00F820AA" w:rsidRDefault="009D60D4" w:rsidP="009D60D4">
      <w:pPr>
        <w:spacing w:after="120" w:line="360" w:lineRule="auto"/>
        <w:ind w:right="309"/>
        <w:rPr>
          <w:rFonts w:asciiTheme="minorHAnsi" w:hAnsiTheme="minorHAnsi" w:cstheme="minorHAnsi"/>
          <w:b/>
          <w:sz w:val="20"/>
        </w:rPr>
      </w:pPr>
      <w:r w:rsidRPr="00F820AA">
        <w:rPr>
          <w:rFonts w:asciiTheme="minorHAnsi" w:hAnsiTheme="minorHAnsi" w:cstheme="minorHAnsi"/>
          <w:b/>
          <w:sz w:val="22"/>
          <w:szCs w:val="22"/>
        </w:rPr>
        <w:t xml:space="preserve">Note: Any costs incurred in this process will be borne by the candidate. </w:t>
      </w:r>
    </w:p>
    <w:p w14:paraId="3E01E9A0" w14:textId="77777777" w:rsidR="009D60D4" w:rsidRPr="00F820AA" w:rsidRDefault="009D60D4" w:rsidP="009D60D4">
      <w:pPr>
        <w:keepNext/>
        <w:spacing w:line="362" w:lineRule="auto"/>
        <w:ind w:right="1337"/>
        <w:outlineLvl w:val="0"/>
        <w:rPr>
          <w:rFonts w:asciiTheme="minorHAnsi" w:hAnsiTheme="minorHAnsi" w:cstheme="minorHAnsi"/>
          <w:b/>
          <w:bCs/>
          <w:sz w:val="22"/>
          <w:szCs w:val="22"/>
        </w:rPr>
      </w:pPr>
      <w:r w:rsidRPr="00F820AA">
        <w:rPr>
          <w:rFonts w:asciiTheme="minorHAnsi" w:hAnsiTheme="minorHAnsi" w:cstheme="minorHAnsi"/>
          <w:b/>
          <w:bCs/>
          <w:sz w:val="22"/>
          <w:szCs w:val="22"/>
        </w:rPr>
        <w:lastRenderedPageBreak/>
        <w:t>Appendix 3</w:t>
      </w:r>
    </w:p>
    <w:p w14:paraId="6A6C622F" w14:textId="77777777" w:rsidR="009D60D4" w:rsidRPr="00F820AA" w:rsidRDefault="009D60D4" w:rsidP="009D60D4">
      <w:pPr>
        <w:keepNext/>
        <w:ind w:right="1338"/>
        <w:outlineLvl w:val="0"/>
        <w:rPr>
          <w:rFonts w:asciiTheme="minorHAnsi" w:hAnsiTheme="minorHAnsi" w:cstheme="minorHAnsi"/>
          <w:b/>
          <w:bCs/>
          <w:sz w:val="22"/>
          <w:szCs w:val="22"/>
        </w:rPr>
      </w:pPr>
      <w:r w:rsidRPr="00F820AA">
        <w:rPr>
          <w:rFonts w:asciiTheme="minorHAnsi" w:hAnsiTheme="minorHAnsi" w:cstheme="minorHAnsi"/>
          <w:b/>
          <w:bCs/>
          <w:sz w:val="22"/>
          <w:szCs w:val="22"/>
        </w:rPr>
        <w:t>Persons in receipt of a pension from specified Superannuation Schemes</w:t>
      </w:r>
    </w:p>
    <w:p w14:paraId="5AFF94B7" w14:textId="77777777" w:rsidR="009D60D4" w:rsidRPr="00F820AA" w:rsidRDefault="009D60D4" w:rsidP="009D60D4">
      <w:pPr>
        <w:keepNext/>
        <w:ind w:right="1338"/>
        <w:outlineLvl w:val="0"/>
        <w:rPr>
          <w:rFonts w:asciiTheme="minorHAnsi" w:hAnsiTheme="minorHAnsi" w:cstheme="minorHAnsi"/>
          <w:b/>
          <w:bCs/>
          <w:sz w:val="22"/>
          <w:szCs w:val="22"/>
        </w:rPr>
      </w:pPr>
    </w:p>
    <w:p w14:paraId="19F9230C" w14:textId="77777777" w:rsidR="009D60D4" w:rsidRPr="00F820AA" w:rsidRDefault="009D60D4" w:rsidP="009D60D4">
      <w:pPr>
        <w:keepNext/>
        <w:ind w:right="1338"/>
        <w:outlineLvl w:val="0"/>
        <w:rPr>
          <w:rFonts w:asciiTheme="minorHAnsi" w:hAnsiTheme="minorHAnsi" w:cstheme="minorHAnsi"/>
          <w:bCs/>
          <w:sz w:val="22"/>
          <w:szCs w:val="22"/>
        </w:rPr>
      </w:pPr>
      <w:r w:rsidRPr="00F820AA">
        <w:rPr>
          <w:rFonts w:asciiTheme="minorHAnsi" w:hAnsiTheme="minorHAnsi" w:cstheme="minorHAnsi"/>
          <w:bCs/>
          <w:sz w:val="22"/>
          <w:szCs w:val="22"/>
        </w:rPr>
        <w:t>Former health Service and Public Sector Employees must adhere to the relevant prohibition of re-employment provisions where they have previously availed of Public Service Voluntary Early Retirement or Ill Health Retirement Pension from any of the following Pension Schemes:</w:t>
      </w:r>
    </w:p>
    <w:p w14:paraId="05C252CA" w14:textId="77777777" w:rsidR="009D60D4" w:rsidRPr="00F820AA" w:rsidRDefault="009D60D4" w:rsidP="009D60D4">
      <w:pPr>
        <w:keepNext/>
        <w:ind w:right="1338"/>
        <w:outlineLvl w:val="0"/>
        <w:rPr>
          <w:rFonts w:asciiTheme="minorHAnsi" w:hAnsiTheme="minorHAnsi" w:cstheme="minorHAnsi"/>
          <w:bCs/>
          <w:sz w:val="22"/>
          <w:szCs w:val="22"/>
        </w:rPr>
      </w:pPr>
    </w:p>
    <w:p w14:paraId="0AEEB12E" w14:textId="77777777" w:rsidR="009D60D4" w:rsidRPr="00F820AA" w:rsidRDefault="009D60D4" w:rsidP="009D60D4">
      <w:pPr>
        <w:keepNext/>
        <w:numPr>
          <w:ilvl w:val="0"/>
          <w:numId w:val="17"/>
        </w:numPr>
        <w:spacing w:after="200" w:line="362" w:lineRule="auto"/>
        <w:ind w:right="1337"/>
        <w:contextualSpacing/>
        <w:outlineLvl w:val="0"/>
        <w:rPr>
          <w:rFonts w:asciiTheme="minorHAnsi" w:hAnsiTheme="minorHAnsi" w:cstheme="minorHAnsi"/>
          <w:bCs/>
          <w:sz w:val="22"/>
          <w:szCs w:val="22"/>
        </w:rPr>
      </w:pPr>
      <w:r w:rsidRPr="00F820AA">
        <w:rPr>
          <w:rFonts w:asciiTheme="minorHAnsi" w:hAnsiTheme="minorHAnsi" w:cstheme="minorHAnsi"/>
          <w:bCs/>
          <w:sz w:val="22"/>
          <w:szCs w:val="22"/>
        </w:rPr>
        <w:t>Local Government Superannuation Scheme (LGSS)</w:t>
      </w:r>
    </w:p>
    <w:p w14:paraId="020FE21E" w14:textId="77777777" w:rsidR="009D60D4" w:rsidRPr="00F820AA" w:rsidRDefault="009D60D4" w:rsidP="009D60D4">
      <w:pPr>
        <w:keepNext/>
        <w:numPr>
          <w:ilvl w:val="0"/>
          <w:numId w:val="17"/>
        </w:numPr>
        <w:spacing w:after="200" w:line="362" w:lineRule="auto"/>
        <w:ind w:right="1337"/>
        <w:contextualSpacing/>
        <w:outlineLvl w:val="0"/>
        <w:rPr>
          <w:rFonts w:asciiTheme="minorHAnsi" w:hAnsiTheme="minorHAnsi" w:cstheme="minorHAnsi"/>
          <w:bCs/>
          <w:sz w:val="22"/>
          <w:szCs w:val="22"/>
        </w:rPr>
      </w:pPr>
      <w:r w:rsidRPr="00F820AA">
        <w:rPr>
          <w:rFonts w:asciiTheme="minorHAnsi" w:hAnsiTheme="minorHAnsi" w:cstheme="minorHAnsi"/>
          <w:bCs/>
          <w:sz w:val="22"/>
          <w:szCs w:val="22"/>
        </w:rPr>
        <w:t>Health Service Executive Employee Superannuation Scheme</w:t>
      </w:r>
    </w:p>
    <w:p w14:paraId="3662596A" w14:textId="77777777" w:rsidR="009D60D4" w:rsidRPr="00F820AA" w:rsidRDefault="009D60D4" w:rsidP="009D60D4">
      <w:pPr>
        <w:keepNext/>
        <w:numPr>
          <w:ilvl w:val="0"/>
          <w:numId w:val="17"/>
        </w:numPr>
        <w:spacing w:after="200" w:line="362" w:lineRule="auto"/>
        <w:ind w:right="1337"/>
        <w:contextualSpacing/>
        <w:outlineLvl w:val="0"/>
        <w:rPr>
          <w:rFonts w:asciiTheme="minorHAnsi" w:hAnsiTheme="minorHAnsi" w:cstheme="minorHAnsi"/>
          <w:bCs/>
          <w:sz w:val="22"/>
          <w:szCs w:val="22"/>
        </w:rPr>
      </w:pPr>
      <w:r w:rsidRPr="00F820AA">
        <w:rPr>
          <w:rFonts w:asciiTheme="minorHAnsi" w:hAnsiTheme="minorHAnsi" w:cstheme="minorHAnsi"/>
          <w:bCs/>
          <w:sz w:val="22"/>
          <w:szCs w:val="22"/>
        </w:rPr>
        <w:t>Voluntary Hospitals Superannuation Scheme (VHSS Officers/Non Officers)</w:t>
      </w:r>
    </w:p>
    <w:p w14:paraId="760CFA0B" w14:textId="77777777" w:rsidR="009D60D4" w:rsidRPr="00F820AA" w:rsidRDefault="009D60D4" w:rsidP="009D60D4">
      <w:pPr>
        <w:keepNext/>
        <w:numPr>
          <w:ilvl w:val="0"/>
          <w:numId w:val="17"/>
        </w:numPr>
        <w:spacing w:after="200" w:line="362" w:lineRule="auto"/>
        <w:ind w:right="1337"/>
        <w:contextualSpacing/>
        <w:outlineLvl w:val="0"/>
        <w:rPr>
          <w:rFonts w:asciiTheme="minorHAnsi" w:hAnsiTheme="minorHAnsi" w:cstheme="minorHAnsi"/>
          <w:bCs/>
          <w:sz w:val="22"/>
          <w:szCs w:val="22"/>
        </w:rPr>
      </w:pPr>
      <w:r w:rsidRPr="00F820AA">
        <w:rPr>
          <w:rFonts w:asciiTheme="minorHAnsi" w:hAnsiTheme="minorHAnsi" w:cstheme="minorHAnsi"/>
          <w:bCs/>
          <w:sz w:val="22"/>
          <w:szCs w:val="22"/>
        </w:rPr>
        <w:t>Nominated Health Agencies Superannuation Scheme (NHASS)</w:t>
      </w:r>
    </w:p>
    <w:p w14:paraId="6AE1743A" w14:textId="77777777" w:rsidR="009D60D4" w:rsidRPr="00F820AA" w:rsidRDefault="009D60D4" w:rsidP="009D60D4">
      <w:pPr>
        <w:keepNext/>
        <w:numPr>
          <w:ilvl w:val="0"/>
          <w:numId w:val="17"/>
        </w:numPr>
        <w:spacing w:after="200" w:line="362" w:lineRule="auto"/>
        <w:ind w:right="1337"/>
        <w:contextualSpacing/>
        <w:outlineLvl w:val="0"/>
        <w:rPr>
          <w:rFonts w:asciiTheme="minorHAnsi" w:hAnsiTheme="minorHAnsi" w:cstheme="minorHAnsi"/>
          <w:bCs/>
          <w:sz w:val="22"/>
          <w:szCs w:val="22"/>
        </w:rPr>
      </w:pPr>
      <w:r w:rsidRPr="00F820AA">
        <w:rPr>
          <w:rFonts w:asciiTheme="minorHAnsi" w:hAnsiTheme="minorHAnsi" w:cstheme="minorHAnsi"/>
          <w:bCs/>
          <w:sz w:val="22"/>
          <w:szCs w:val="22"/>
        </w:rPr>
        <w:t>Other Public Service Superannuation Scheme</w:t>
      </w:r>
    </w:p>
    <w:p w14:paraId="6634B534" w14:textId="77777777" w:rsidR="009D60D4" w:rsidRPr="00F820AA" w:rsidRDefault="009D60D4" w:rsidP="009D60D4">
      <w:pPr>
        <w:keepNext/>
        <w:spacing w:line="362" w:lineRule="auto"/>
        <w:ind w:right="1337"/>
        <w:outlineLvl w:val="0"/>
        <w:rPr>
          <w:rFonts w:asciiTheme="minorHAnsi" w:hAnsiTheme="minorHAnsi" w:cstheme="minorHAnsi"/>
          <w:bCs/>
          <w:sz w:val="22"/>
          <w:szCs w:val="22"/>
        </w:rPr>
      </w:pPr>
    </w:p>
    <w:p w14:paraId="0F186788" w14:textId="77777777" w:rsidR="009D60D4" w:rsidRPr="00F820AA" w:rsidRDefault="009D60D4" w:rsidP="009D60D4">
      <w:pPr>
        <w:keepNext/>
        <w:spacing w:line="362" w:lineRule="auto"/>
        <w:ind w:right="1337"/>
        <w:outlineLvl w:val="0"/>
        <w:rPr>
          <w:rFonts w:asciiTheme="minorHAnsi" w:hAnsiTheme="minorHAnsi" w:cstheme="minorHAnsi"/>
          <w:bCs/>
          <w:sz w:val="22"/>
          <w:szCs w:val="22"/>
        </w:rPr>
      </w:pPr>
      <w:r w:rsidRPr="00F820AA">
        <w:rPr>
          <w:rFonts w:asciiTheme="minorHAnsi" w:hAnsiTheme="minorHAnsi" w:cstheme="minorHAnsi"/>
          <w:bCs/>
          <w:sz w:val="22"/>
          <w:szCs w:val="22"/>
        </w:rPr>
        <w:t>Among the Voluntary Early Retirement Schemes referred to above are the following:</w:t>
      </w:r>
    </w:p>
    <w:p w14:paraId="36488581" w14:textId="77777777" w:rsidR="009D60D4" w:rsidRPr="00F820AA" w:rsidRDefault="009D60D4" w:rsidP="009D60D4">
      <w:pPr>
        <w:keepNext/>
        <w:spacing w:line="362" w:lineRule="auto"/>
        <w:ind w:right="1337"/>
        <w:outlineLvl w:val="0"/>
        <w:rPr>
          <w:rFonts w:asciiTheme="minorHAnsi" w:hAnsiTheme="minorHAnsi" w:cstheme="minorHAnsi"/>
          <w:bCs/>
          <w:sz w:val="22"/>
          <w:szCs w:val="22"/>
        </w:rPr>
      </w:pPr>
    </w:p>
    <w:p w14:paraId="17366914" w14:textId="77777777" w:rsidR="009D60D4" w:rsidRPr="00F820AA" w:rsidRDefault="009D60D4" w:rsidP="009D60D4">
      <w:pPr>
        <w:keepNext/>
        <w:numPr>
          <w:ilvl w:val="0"/>
          <w:numId w:val="18"/>
        </w:numPr>
        <w:spacing w:after="200" w:line="362" w:lineRule="auto"/>
        <w:ind w:right="1337"/>
        <w:contextualSpacing/>
        <w:outlineLvl w:val="0"/>
        <w:rPr>
          <w:rFonts w:asciiTheme="minorHAnsi" w:hAnsiTheme="minorHAnsi" w:cstheme="minorHAnsi"/>
          <w:bCs/>
          <w:sz w:val="22"/>
          <w:szCs w:val="22"/>
        </w:rPr>
      </w:pPr>
      <w:r w:rsidRPr="00F820AA">
        <w:rPr>
          <w:rFonts w:asciiTheme="minorHAnsi" w:hAnsiTheme="minorHAnsi" w:cstheme="minorHAnsi"/>
          <w:bCs/>
          <w:sz w:val="22"/>
          <w:szCs w:val="22"/>
        </w:rPr>
        <w:t>Incentivised Scheme of Early Retirement (ISER)</w:t>
      </w:r>
    </w:p>
    <w:p w14:paraId="1D69D51F" w14:textId="77777777" w:rsidR="009D60D4" w:rsidRPr="00F820AA" w:rsidRDefault="009D60D4" w:rsidP="009D60D4">
      <w:pPr>
        <w:keepNext/>
        <w:numPr>
          <w:ilvl w:val="0"/>
          <w:numId w:val="18"/>
        </w:numPr>
        <w:spacing w:after="200" w:line="362" w:lineRule="auto"/>
        <w:ind w:right="1337"/>
        <w:contextualSpacing/>
        <w:outlineLvl w:val="0"/>
        <w:rPr>
          <w:rFonts w:asciiTheme="minorHAnsi" w:hAnsiTheme="minorHAnsi" w:cstheme="minorHAnsi"/>
          <w:bCs/>
          <w:sz w:val="22"/>
          <w:szCs w:val="22"/>
        </w:rPr>
      </w:pPr>
      <w:r w:rsidRPr="00F820AA">
        <w:rPr>
          <w:rFonts w:asciiTheme="minorHAnsi" w:hAnsiTheme="minorHAnsi" w:cstheme="minorHAnsi"/>
          <w:bCs/>
          <w:sz w:val="22"/>
          <w:szCs w:val="22"/>
        </w:rPr>
        <w:t>Voluntary Early Retirement Scheme 2010 (VER)</w:t>
      </w:r>
    </w:p>
    <w:p w14:paraId="0021CA3A" w14:textId="77777777" w:rsidR="009D60D4" w:rsidRPr="00F820AA" w:rsidRDefault="009D60D4" w:rsidP="009D60D4">
      <w:pPr>
        <w:keepNext/>
        <w:spacing w:line="362" w:lineRule="auto"/>
        <w:ind w:right="1337"/>
        <w:outlineLvl w:val="0"/>
        <w:rPr>
          <w:rFonts w:asciiTheme="minorHAnsi" w:hAnsiTheme="minorHAnsi" w:cstheme="minorHAnsi"/>
          <w:bCs/>
          <w:sz w:val="22"/>
          <w:szCs w:val="22"/>
        </w:rPr>
      </w:pPr>
      <w:r w:rsidRPr="00F820AA">
        <w:rPr>
          <w:rFonts w:asciiTheme="minorHAnsi" w:hAnsiTheme="minorHAnsi" w:cstheme="minorHAnsi"/>
          <w:bCs/>
          <w:sz w:val="22"/>
          <w:szCs w:val="22"/>
        </w:rPr>
        <w:t xml:space="preserve">Prospective candidates must satisfy themselves as to their eligibility to be employed by Tusla, Child &amp; Family Agency before applying for posts to be filled through this recruitment campaign. </w:t>
      </w:r>
    </w:p>
    <w:p w14:paraId="2B57BCE2" w14:textId="77777777" w:rsidR="009D60D4" w:rsidRPr="00F820AA" w:rsidRDefault="009D60D4" w:rsidP="009D60D4">
      <w:pPr>
        <w:keepNext/>
        <w:spacing w:line="362" w:lineRule="auto"/>
        <w:ind w:right="1337"/>
        <w:outlineLvl w:val="0"/>
        <w:rPr>
          <w:rFonts w:asciiTheme="minorHAnsi" w:hAnsiTheme="minorHAnsi" w:cstheme="minorHAnsi"/>
          <w:bCs/>
          <w:sz w:val="22"/>
          <w:szCs w:val="22"/>
        </w:rPr>
      </w:pPr>
    </w:p>
    <w:p w14:paraId="5FF5EB37" w14:textId="77777777" w:rsidR="009D60D4" w:rsidRPr="00F820AA" w:rsidRDefault="009D60D4" w:rsidP="009D60D4">
      <w:pPr>
        <w:keepNext/>
        <w:spacing w:line="362" w:lineRule="auto"/>
        <w:ind w:right="1337"/>
        <w:outlineLvl w:val="0"/>
        <w:rPr>
          <w:rFonts w:asciiTheme="minorHAnsi" w:hAnsiTheme="minorHAnsi" w:cstheme="minorHAnsi"/>
          <w:b/>
          <w:bCs/>
          <w:sz w:val="22"/>
          <w:szCs w:val="22"/>
        </w:rPr>
      </w:pPr>
      <w:r w:rsidRPr="00F820AA">
        <w:rPr>
          <w:rFonts w:asciiTheme="minorHAnsi" w:hAnsiTheme="minorHAnsi" w:cstheme="minorHAnsi"/>
          <w:b/>
          <w:bCs/>
          <w:sz w:val="22"/>
          <w:szCs w:val="22"/>
        </w:rPr>
        <w:t>Abatement of Pension (Section 52 of Public Service Pensions Act 20120)</w:t>
      </w:r>
    </w:p>
    <w:p w14:paraId="784D7F49" w14:textId="77777777" w:rsidR="009D60D4" w:rsidRPr="00F820AA" w:rsidRDefault="009D60D4" w:rsidP="009D60D4">
      <w:pPr>
        <w:keepNext/>
        <w:spacing w:line="362" w:lineRule="auto"/>
        <w:ind w:right="1337"/>
        <w:outlineLvl w:val="0"/>
        <w:rPr>
          <w:rFonts w:asciiTheme="minorHAnsi" w:hAnsiTheme="minorHAnsi" w:cstheme="minorHAnsi"/>
          <w:bCs/>
          <w:sz w:val="22"/>
          <w:szCs w:val="22"/>
        </w:rPr>
      </w:pPr>
      <w:r w:rsidRPr="00F820AA">
        <w:rPr>
          <w:rFonts w:asciiTheme="minorHAnsi" w:hAnsiTheme="minorHAnsi" w:cstheme="minorHAnsi"/>
          <w:bCs/>
          <w:sz w:val="22"/>
          <w:szCs w:val="22"/>
        </w:rPr>
        <w:t xml:space="preserve">Where a person who is in receipt of a Public Service Pension (e.g. retired on voluntary age grounds) is subsequently appointed to another Public Service post, the Abatement of Pension Regulations apply. This means that in a situation where the total of a person’s pension combined with their salary from their new posts, exceeds the updated (current) salary of the position from which they retired, his/her pension if reduced by any such excess amount. This provision applies irrespective whether the relevant pension was accrued in the same Pension Scheme which applied to the new appointment, or in another Public Pension Scheme. </w:t>
      </w:r>
    </w:p>
    <w:p w14:paraId="5018F959" w14:textId="77777777" w:rsidR="009D60D4" w:rsidRPr="00F820AA" w:rsidRDefault="009D60D4" w:rsidP="009D60D4">
      <w:pPr>
        <w:keepNext/>
        <w:spacing w:line="362" w:lineRule="auto"/>
        <w:ind w:right="1337"/>
        <w:outlineLvl w:val="0"/>
        <w:rPr>
          <w:rFonts w:asciiTheme="minorHAnsi" w:hAnsiTheme="minorHAnsi" w:cstheme="minorHAnsi"/>
          <w:b/>
          <w:bCs/>
          <w:sz w:val="22"/>
          <w:szCs w:val="22"/>
        </w:rPr>
      </w:pPr>
    </w:p>
    <w:p w14:paraId="69229F79" w14:textId="77777777" w:rsidR="009D60D4" w:rsidRPr="00F820AA" w:rsidRDefault="009D60D4" w:rsidP="009D60D4">
      <w:pPr>
        <w:keepNext/>
        <w:spacing w:line="362" w:lineRule="auto"/>
        <w:ind w:right="1337"/>
        <w:outlineLvl w:val="0"/>
        <w:rPr>
          <w:rFonts w:asciiTheme="minorHAnsi" w:hAnsiTheme="minorHAnsi" w:cstheme="minorHAnsi"/>
          <w:b/>
          <w:bCs/>
          <w:sz w:val="22"/>
          <w:szCs w:val="22"/>
        </w:rPr>
      </w:pPr>
      <w:r w:rsidRPr="00F820AA">
        <w:rPr>
          <w:rFonts w:asciiTheme="minorHAnsi" w:hAnsiTheme="minorHAnsi" w:cstheme="minorHAnsi"/>
          <w:b/>
          <w:bCs/>
          <w:sz w:val="22"/>
          <w:szCs w:val="22"/>
        </w:rPr>
        <w:t>Appendix 4</w:t>
      </w:r>
    </w:p>
    <w:p w14:paraId="704CE47B" w14:textId="77777777" w:rsidR="009D60D4" w:rsidRPr="00F820AA" w:rsidRDefault="009D60D4" w:rsidP="009D60D4">
      <w:pPr>
        <w:keepNext/>
        <w:spacing w:line="362" w:lineRule="auto"/>
        <w:ind w:right="1337"/>
        <w:outlineLvl w:val="0"/>
        <w:rPr>
          <w:rFonts w:asciiTheme="minorHAnsi" w:hAnsiTheme="minorHAnsi" w:cstheme="minorHAnsi"/>
          <w:b/>
          <w:bCs/>
          <w:sz w:val="22"/>
          <w:szCs w:val="22"/>
          <w:u w:val="single"/>
        </w:rPr>
      </w:pPr>
      <w:r w:rsidRPr="00F820AA">
        <w:rPr>
          <w:rFonts w:asciiTheme="minorHAnsi" w:hAnsiTheme="minorHAnsi" w:cstheme="minorHAnsi"/>
          <w:b/>
          <w:bCs/>
          <w:sz w:val="22"/>
          <w:szCs w:val="22"/>
          <w:u w:val="single"/>
        </w:rPr>
        <w:t>General Data Protection Regulation for Tusla Recruit</w:t>
      </w:r>
    </w:p>
    <w:p w14:paraId="50E648BB" w14:textId="77777777" w:rsidR="009D60D4" w:rsidRPr="00F820AA" w:rsidRDefault="009D60D4" w:rsidP="009D60D4">
      <w:pPr>
        <w:spacing w:after="200" w:line="276" w:lineRule="auto"/>
        <w:rPr>
          <w:rFonts w:asciiTheme="minorHAnsi" w:eastAsia="Calibri" w:hAnsiTheme="minorHAnsi" w:cstheme="minorHAnsi"/>
          <w:sz w:val="22"/>
          <w:szCs w:val="22"/>
          <w:lang w:val="en-IE" w:eastAsia="en-US"/>
        </w:rPr>
      </w:pPr>
      <w:r w:rsidRPr="00F820AA">
        <w:rPr>
          <w:rFonts w:asciiTheme="minorHAnsi" w:eastAsia="Calibri" w:hAnsiTheme="minorHAnsi" w:cstheme="minorHAnsi"/>
          <w:sz w:val="22"/>
          <w:szCs w:val="22"/>
          <w:lang w:val="en-IE" w:eastAsia="en-US"/>
        </w:rPr>
        <w:t>Contact details for the Data Protection Office are as follows:</w:t>
      </w:r>
    </w:p>
    <w:p w14:paraId="2D810620" w14:textId="77777777" w:rsidR="009D60D4" w:rsidRPr="00F820AA" w:rsidRDefault="009D60D4" w:rsidP="009D60D4">
      <w:pPr>
        <w:spacing w:after="200" w:line="276" w:lineRule="auto"/>
        <w:rPr>
          <w:rFonts w:asciiTheme="minorHAnsi" w:eastAsia="Calibri" w:hAnsiTheme="minorHAnsi" w:cstheme="minorHAnsi"/>
          <w:sz w:val="22"/>
          <w:szCs w:val="22"/>
          <w:lang w:val="en-IE" w:eastAsia="en-US"/>
        </w:rPr>
      </w:pPr>
      <w:r w:rsidRPr="00F820AA">
        <w:rPr>
          <w:rFonts w:asciiTheme="minorHAnsi" w:eastAsia="Calibri" w:hAnsiTheme="minorHAnsi" w:cstheme="minorHAnsi"/>
          <w:sz w:val="22"/>
          <w:szCs w:val="22"/>
          <w:lang w:val="en-IE" w:eastAsia="en-US"/>
        </w:rPr>
        <w:t xml:space="preserve"> </w:t>
      </w:r>
      <w:r w:rsidRPr="00F820AA">
        <w:rPr>
          <w:rFonts w:asciiTheme="minorHAnsi" w:eastAsia="Calibri" w:hAnsiTheme="minorHAnsi" w:cstheme="minorHAnsi"/>
          <w:sz w:val="22"/>
          <w:szCs w:val="22"/>
          <w:shd w:val="clear" w:color="auto" w:fill="FFFFFF"/>
          <w:lang w:val="en-IE" w:eastAsia="en-US"/>
        </w:rPr>
        <w:t>Our Data Protection Officer can be contacted by email at datacontroller@tusla.ie or by telephone on +353 1 771 8500 or by post at Brunel Building, Heuston South Quarter, Dublin 8.</w:t>
      </w:r>
    </w:p>
    <w:p w14:paraId="49D4CB72" w14:textId="77777777" w:rsidR="009D60D4" w:rsidRPr="00F820AA" w:rsidRDefault="009D60D4" w:rsidP="009D60D4">
      <w:pPr>
        <w:spacing w:after="200" w:line="276" w:lineRule="auto"/>
        <w:rPr>
          <w:rFonts w:asciiTheme="minorHAnsi" w:eastAsia="Calibri" w:hAnsiTheme="minorHAnsi" w:cstheme="minorHAnsi"/>
          <w:sz w:val="22"/>
          <w:szCs w:val="22"/>
          <w:lang w:val="en-IE" w:eastAsia="en-US"/>
        </w:rPr>
      </w:pPr>
      <w:r w:rsidRPr="00F820AA">
        <w:rPr>
          <w:rFonts w:asciiTheme="minorHAnsi" w:eastAsia="Calibri" w:hAnsiTheme="minorHAnsi" w:cstheme="minorHAnsi"/>
          <w:sz w:val="22"/>
          <w:szCs w:val="22"/>
          <w:lang w:val="en-IE" w:eastAsia="en-US"/>
        </w:rPr>
        <w:lastRenderedPageBreak/>
        <w:t xml:space="preserve">The basis for processing your personal data is to process your application for the position you have applied for with Tusla Child and Family Agency. </w:t>
      </w:r>
    </w:p>
    <w:p w14:paraId="038DBBBF" w14:textId="77777777" w:rsidR="009D60D4" w:rsidRPr="00F820AA" w:rsidRDefault="009D60D4" w:rsidP="009D60D4">
      <w:pPr>
        <w:spacing w:after="200" w:line="276" w:lineRule="auto"/>
        <w:rPr>
          <w:rFonts w:asciiTheme="minorHAnsi" w:eastAsia="Calibri" w:hAnsiTheme="minorHAnsi" w:cstheme="minorHAnsi"/>
          <w:sz w:val="22"/>
          <w:szCs w:val="22"/>
          <w:lang w:val="en-IE" w:eastAsia="en-US"/>
        </w:rPr>
      </w:pPr>
      <w:r w:rsidRPr="00F820AA">
        <w:rPr>
          <w:rFonts w:asciiTheme="minorHAnsi" w:eastAsia="Calibri" w:hAnsiTheme="minorHAnsi" w:cstheme="minorHAnsi"/>
          <w:sz w:val="22"/>
          <w:szCs w:val="22"/>
          <w:lang w:val="en-IE" w:eastAsia="en-US"/>
        </w:rPr>
        <w:t>Storage period – your application will be retained for one year from the date a panel for the position is formed. In exceptional circumstances panels can extended for an additional year and your personal data will be kept until the extension has expired (Panels in some cases may be extended for a further one year or two years).</w:t>
      </w:r>
    </w:p>
    <w:p w14:paraId="6F682E01" w14:textId="77777777" w:rsidR="009D60D4" w:rsidRPr="00F820AA" w:rsidRDefault="009D60D4" w:rsidP="009D60D4">
      <w:pPr>
        <w:spacing w:after="200" w:line="276" w:lineRule="auto"/>
        <w:rPr>
          <w:rFonts w:asciiTheme="minorHAnsi" w:hAnsiTheme="minorHAnsi" w:cstheme="minorHAnsi"/>
          <w:b/>
          <w:bCs/>
          <w:sz w:val="22"/>
          <w:szCs w:val="22"/>
          <w:u w:val="single"/>
        </w:rPr>
      </w:pPr>
      <w:r w:rsidRPr="00F820AA">
        <w:rPr>
          <w:rFonts w:asciiTheme="minorHAnsi" w:eastAsia="Calibri" w:hAnsiTheme="minorHAnsi" w:cstheme="minorHAnsi"/>
          <w:sz w:val="22"/>
          <w:szCs w:val="22"/>
          <w:lang w:val="en-IE" w:eastAsia="en-US"/>
        </w:rPr>
        <w:t>You have a right to make a data access request to Tusla Child and Family Agency and this can be done in writing to datacontroller@tusla.ie.</w:t>
      </w:r>
    </w:p>
    <w:p w14:paraId="0AB9CF3B" w14:textId="77777777" w:rsidR="009D60D4" w:rsidRPr="00F820AA" w:rsidRDefault="009D60D4" w:rsidP="009D60D4">
      <w:pPr>
        <w:keepNext/>
        <w:spacing w:before="24"/>
        <w:outlineLvl w:val="0"/>
        <w:rPr>
          <w:rFonts w:asciiTheme="minorHAnsi" w:hAnsiTheme="minorHAnsi" w:cstheme="minorHAnsi"/>
          <w:b/>
          <w:bCs/>
          <w:sz w:val="22"/>
          <w:szCs w:val="22"/>
          <w:u w:val="single"/>
        </w:rPr>
      </w:pPr>
    </w:p>
    <w:p w14:paraId="154FCF72" w14:textId="77777777" w:rsidR="009D60D4" w:rsidRPr="00F820AA" w:rsidRDefault="009D60D4" w:rsidP="009D60D4">
      <w:pPr>
        <w:keepNext/>
        <w:spacing w:before="24"/>
        <w:outlineLvl w:val="0"/>
        <w:rPr>
          <w:rFonts w:asciiTheme="minorHAnsi" w:hAnsiTheme="minorHAnsi" w:cstheme="minorHAnsi"/>
          <w:b/>
          <w:bCs/>
          <w:sz w:val="22"/>
          <w:szCs w:val="22"/>
        </w:rPr>
      </w:pPr>
      <w:r w:rsidRPr="00F820AA">
        <w:rPr>
          <w:rFonts w:asciiTheme="minorHAnsi" w:hAnsiTheme="minorHAnsi" w:cstheme="minorHAnsi"/>
          <w:b/>
          <w:bCs/>
          <w:sz w:val="22"/>
          <w:szCs w:val="22"/>
          <w:u w:val="single"/>
        </w:rPr>
        <w:t>General Declaration</w:t>
      </w:r>
    </w:p>
    <w:p w14:paraId="31D6070E" w14:textId="77777777" w:rsidR="009D60D4" w:rsidRPr="00F820AA" w:rsidRDefault="009D60D4" w:rsidP="009D60D4">
      <w:pPr>
        <w:spacing w:before="145" w:after="120" w:line="360" w:lineRule="auto"/>
        <w:ind w:right="390"/>
        <w:rPr>
          <w:rFonts w:asciiTheme="minorHAnsi" w:hAnsiTheme="minorHAnsi" w:cstheme="minorHAnsi"/>
          <w:sz w:val="22"/>
          <w:szCs w:val="22"/>
        </w:rPr>
      </w:pPr>
      <w:r w:rsidRPr="00F820AA">
        <w:rPr>
          <w:rFonts w:asciiTheme="minorHAnsi" w:hAnsiTheme="minorHAnsi" w:cstheme="minorHAnsi"/>
          <w:sz w:val="22"/>
          <w:szCs w:val="22"/>
        </w:rPr>
        <w:t>It is important that you read this Declaration carefully and then sign it in the space below.</w:t>
      </w:r>
    </w:p>
    <w:p w14:paraId="7AD9783A" w14:textId="77777777" w:rsidR="009D60D4" w:rsidRPr="00F820AA" w:rsidRDefault="009D60D4" w:rsidP="009D60D4">
      <w:pPr>
        <w:spacing w:after="120" w:line="293" w:lineRule="exact"/>
        <w:rPr>
          <w:rFonts w:asciiTheme="minorHAnsi" w:hAnsiTheme="minorHAnsi" w:cstheme="minorHAnsi"/>
          <w:sz w:val="22"/>
          <w:szCs w:val="22"/>
        </w:rPr>
      </w:pPr>
      <w:r w:rsidRPr="00F820AA">
        <w:rPr>
          <w:rFonts w:asciiTheme="minorHAnsi" w:hAnsiTheme="minorHAnsi" w:cstheme="minorHAnsi"/>
          <w:sz w:val="22"/>
          <w:szCs w:val="22"/>
        </w:rPr>
        <w:t>Part 1:</w:t>
      </w:r>
    </w:p>
    <w:p w14:paraId="03E6489A" w14:textId="77777777" w:rsidR="009D60D4" w:rsidRPr="00F820AA" w:rsidRDefault="009D60D4" w:rsidP="009D60D4">
      <w:pPr>
        <w:spacing w:before="149" w:after="120" w:line="276" w:lineRule="auto"/>
        <w:rPr>
          <w:rFonts w:asciiTheme="minorHAnsi" w:hAnsiTheme="minorHAnsi" w:cstheme="minorHAnsi"/>
          <w:sz w:val="22"/>
          <w:szCs w:val="22"/>
        </w:rPr>
      </w:pPr>
      <w:r w:rsidRPr="00F820AA">
        <w:rPr>
          <w:rFonts w:asciiTheme="minorHAnsi" w:hAnsiTheme="minorHAnsi" w:cstheme="minorHAnsi"/>
          <w:sz w:val="22"/>
          <w:szCs w:val="22"/>
        </w:rPr>
        <w:t>Obligations Placed on Candidates who participate in The Recruitment Process.</w:t>
      </w:r>
    </w:p>
    <w:p w14:paraId="347BF56B" w14:textId="77777777" w:rsidR="009D60D4" w:rsidRPr="00F820AA" w:rsidRDefault="009D60D4" w:rsidP="009D60D4">
      <w:pPr>
        <w:spacing w:before="146" w:after="120" w:line="360" w:lineRule="auto"/>
        <w:ind w:right="192"/>
        <w:rPr>
          <w:rFonts w:asciiTheme="minorHAnsi" w:hAnsiTheme="minorHAnsi" w:cstheme="minorHAnsi"/>
          <w:sz w:val="22"/>
          <w:szCs w:val="22"/>
        </w:rPr>
      </w:pPr>
      <w:r w:rsidRPr="00F820AA">
        <w:rPr>
          <w:rFonts w:asciiTheme="minorHAnsi" w:hAnsiTheme="minorHAnsi" w:cstheme="minorHAnsi"/>
          <w:sz w:val="22"/>
          <w:szCs w:val="22"/>
        </w:rPr>
        <w:t>The Public Services Management (Recruitment and Selection) Act 2004 makes very specific provisions in relation to the responsibilities placed on candidates who participate in recruitment campaigns and these are detailed in Section 5 and Section 9 of the Code of Practise under the Act.</w:t>
      </w:r>
    </w:p>
    <w:p w14:paraId="1282C990" w14:textId="77777777" w:rsidR="009D60D4" w:rsidRPr="00F820AA" w:rsidRDefault="009D60D4" w:rsidP="009D60D4">
      <w:pPr>
        <w:spacing w:after="120" w:line="293" w:lineRule="exact"/>
        <w:rPr>
          <w:rFonts w:asciiTheme="minorHAnsi" w:hAnsiTheme="minorHAnsi" w:cstheme="minorHAnsi"/>
          <w:sz w:val="22"/>
          <w:szCs w:val="22"/>
        </w:rPr>
      </w:pPr>
      <w:r w:rsidRPr="00F820AA">
        <w:rPr>
          <w:rFonts w:asciiTheme="minorHAnsi" w:hAnsiTheme="minorHAnsi" w:cstheme="minorHAnsi"/>
          <w:sz w:val="22"/>
          <w:szCs w:val="22"/>
        </w:rPr>
        <w:t>These obligations are as follows:</w:t>
      </w:r>
    </w:p>
    <w:p w14:paraId="3E7B5BED" w14:textId="77777777" w:rsidR="009D60D4" w:rsidRPr="00F820AA" w:rsidRDefault="009D60D4" w:rsidP="009D60D4">
      <w:pPr>
        <w:spacing w:after="120" w:line="293" w:lineRule="exact"/>
        <w:rPr>
          <w:rFonts w:asciiTheme="minorHAnsi" w:hAnsiTheme="minorHAnsi" w:cstheme="minorHAnsi"/>
          <w:sz w:val="22"/>
          <w:szCs w:val="22"/>
          <w:u w:val="single"/>
        </w:rPr>
      </w:pPr>
      <w:r w:rsidRPr="00F820AA">
        <w:rPr>
          <w:rFonts w:asciiTheme="minorHAnsi" w:hAnsiTheme="minorHAnsi" w:cstheme="minorHAnsi"/>
          <w:sz w:val="22"/>
          <w:szCs w:val="22"/>
          <w:u w:val="single"/>
        </w:rPr>
        <w:t>Section 5</w:t>
      </w:r>
    </w:p>
    <w:p w14:paraId="1D8258EF" w14:textId="77777777" w:rsidR="009D60D4" w:rsidRPr="00F820AA" w:rsidRDefault="009D60D4" w:rsidP="009D60D4">
      <w:pPr>
        <w:spacing w:after="120" w:line="293" w:lineRule="exact"/>
        <w:rPr>
          <w:rFonts w:asciiTheme="minorHAnsi" w:hAnsiTheme="minorHAnsi" w:cstheme="minorHAnsi"/>
          <w:sz w:val="22"/>
          <w:szCs w:val="22"/>
        </w:rPr>
      </w:pPr>
      <w:r w:rsidRPr="00F820AA">
        <w:rPr>
          <w:rFonts w:asciiTheme="minorHAnsi" w:hAnsiTheme="minorHAnsi" w:cstheme="minorHAnsi"/>
          <w:sz w:val="22"/>
          <w:szCs w:val="22"/>
        </w:rPr>
        <w:t>Any canvassing by or on behalf of candidates shall result in disqualification and exclusion from the recruitment process. Candidates shall not:</w:t>
      </w:r>
    </w:p>
    <w:p w14:paraId="2C9A8764" w14:textId="77777777" w:rsidR="009D60D4" w:rsidRPr="00F820AA" w:rsidRDefault="009D60D4" w:rsidP="009D60D4">
      <w:pPr>
        <w:widowControl w:val="0"/>
        <w:numPr>
          <w:ilvl w:val="1"/>
          <w:numId w:val="12"/>
        </w:numPr>
        <w:tabs>
          <w:tab w:val="left" w:pos="840"/>
          <w:tab w:val="left" w:pos="841"/>
        </w:tabs>
        <w:autoSpaceDE w:val="0"/>
        <w:autoSpaceDN w:val="0"/>
        <w:spacing w:after="200" w:line="278" w:lineRule="exact"/>
        <w:rPr>
          <w:rFonts w:asciiTheme="minorHAnsi" w:hAnsiTheme="minorHAnsi" w:cstheme="minorHAnsi"/>
          <w:sz w:val="22"/>
          <w:szCs w:val="22"/>
        </w:rPr>
      </w:pPr>
      <w:r w:rsidRPr="00F820AA">
        <w:rPr>
          <w:rFonts w:asciiTheme="minorHAnsi" w:hAnsiTheme="minorHAnsi" w:cstheme="minorHAnsi"/>
          <w:sz w:val="22"/>
          <w:szCs w:val="22"/>
        </w:rPr>
        <w:t>Knowingly or recklessly make a false or a misleading</w:t>
      </w:r>
      <w:r w:rsidRPr="00F820AA">
        <w:rPr>
          <w:rFonts w:asciiTheme="minorHAnsi" w:hAnsiTheme="minorHAnsi" w:cstheme="minorHAnsi"/>
          <w:spacing w:val="-19"/>
          <w:sz w:val="22"/>
          <w:szCs w:val="22"/>
        </w:rPr>
        <w:t xml:space="preserve"> </w:t>
      </w:r>
      <w:r w:rsidRPr="00F820AA">
        <w:rPr>
          <w:rFonts w:asciiTheme="minorHAnsi" w:hAnsiTheme="minorHAnsi" w:cstheme="minorHAnsi"/>
          <w:sz w:val="22"/>
          <w:szCs w:val="22"/>
        </w:rPr>
        <w:t>application</w:t>
      </w:r>
    </w:p>
    <w:p w14:paraId="3F48D481" w14:textId="77777777" w:rsidR="009D60D4" w:rsidRPr="00F820AA" w:rsidRDefault="009D60D4" w:rsidP="009D60D4">
      <w:pPr>
        <w:widowControl w:val="0"/>
        <w:numPr>
          <w:ilvl w:val="1"/>
          <w:numId w:val="12"/>
        </w:numPr>
        <w:tabs>
          <w:tab w:val="left" w:pos="840"/>
          <w:tab w:val="left" w:pos="841"/>
        </w:tabs>
        <w:autoSpaceDE w:val="0"/>
        <w:autoSpaceDN w:val="0"/>
        <w:spacing w:before="135" w:after="200" w:line="276" w:lineRule="auto"/>
        <w:rPr>
          <w:rFonts w:asciiTheme="minorHAnsi" w:hAnsiTheme="minorHAnsi" w:cstheme="minorHAnsi"/>
          <w:sz w:val="22"/>
          <w:szCs w:val="22"/>
        </w:rPr>
      </w:pPr>
      <w:r w:rsidRPr="00F820AA">
        <w:rPr>
          <w:rFonts w:asciiTheme="minorHAnsi" w:hAnsiTheme="minorHAnsi" w:cstheme="minorHAnsi"/>
          <w:sz w:val="22"/>
          <w:szCs w:val="22"/>
        </w:rPr>
        <w:t>Knowingly or recklessly provide false information or</w:t>
      </w:r>
      <w:r w:rsidRPr="00F820AA">
        <w:rPr>
          <w:rFonts w:asciiTheme="minorHAnsi" w:hAnsiTheme="minorHAnsi" w:cstheme="minorHAnsi"/>
          <w:spacing w:val="-22"/>
          <w:sz w:val="22"/>
          <w:szCs w:val="22"/>
        </w:rPr>
        <w:t xml:space="preserve"> </w:t>
      </w:r>
      <w:r w:rsidRPr="00F820AA">
        <w:rPr>
          <w:rFonts w:asciiTheme="minorHAnsi" w:hAnsiTheme="minorHAnsi" w:cstheme="minorHAnsi"/>
          <w:sz w:val="22"/>
          <w:szCs w:val="22"/>
        </w:rPr>
        <w:t>documentation</w:t>
      </w:r>
    </w:p>
    <w:p w14:paraId="680D3626" w14:textId="77777777" w:rsidR="009D60D4" w:rsidRPr="00F820AA" w:rsidRDefault="009D60D4" w:rsidP="009D60D4">
      <w:pPr>
        <w:widowControl w:val="0"/>
        <w:numPr>
          <w:ilvl w:val="1"/>
          <w:numId w:val="12"/>
        </w:numPr>
        <w:tabs>
          <w:tab w:val="left" w:pos="840"/>
          <w:tab w:val="left" w:pos="841"/>
        </w:tabs>
        <w:autoSpaceDE w:val="0"/>
        <w:autoSpaceDN w:val="0"/>
        <w:spacing w:before="134" w:after="200" w:line="276" w:lineRule="auto"/>
        <w:rPr>
          <w:rFonts w:asciiTheme="minorHAnsi" w:hAnsiTheme="minorHAnsi" w:cstheme="minorHAnsi"/>
          <w:sz w:val="22"/>
          <w:szCs w:val="22"/>
        </w:rPr>
      </w:pPr>
      <w:r w:rsidRPr="00F820AA">
        <w:rPr>
          <w:rFonts w:asciiTheme="minorHAnsi" w:hAnsiTheme="minorHAnsi" w:cstheme="minorHAnsi"/>
          <w:sz w:val="22"/>
          <w:szCs w:val="22"/>
        </w:rPr>
        <w:t>Canvass any person with or without</w:t>
      </w:r>
      <w:r w:rsidRPr="00F820AA">
        <w:rPr>
          <w:rFonts w:asciiTheme="minorHAnsi" w:hAnsiTheme="minorHAnsi" w:cstheme="minorHAnsi"/>
          <w:spacing w:val="-13"/>
          <w:sz w:val="22"/>
          <w:szCs w:val="22"/>
        </w:rPr>
        <w:t xml:space="preserve"> </w:t>
      </w:r>
      <w:r w:rsidRPr="00F820AA">
        <w:rPr>
          <w:rFonts w:asciiTheme="minorHAnsi" w:hAnsiTheme="minorHAnsi" w:cstheme="minorHAnsi"/>
          <w:sz w:val="22"/>
          <w:szCs w:val="22"/>
        </w:rPr>
        <w:t>inducements</w:t>
      </w:r>
    </w:p>
    <w:p w14:paraId="5DE32F1D" w14:textId="77777777" w:rsidR="009D60D4" w:rsidRPr="00F820AA" w:rsidRDefault="009D60D4" w:rsidP="009D60D4">
      <w:pPr>
        <w:widowControl w:val="0"/>
        <w:numPr>
          <w:ilvl w:val="1"/>
          <w:numId w:val="12"/>
        </w:numPr>
        <w:tabs>
          <w:tab w:val="left" w:pos="840"/>
          <w:tab w:val="left" w:pos="841"/>
        </w:tabs>
        <w:autoSpaceDE w:val="0"/>
        <w:autoSpaceDN w:val="0"/>
        <w:spacing w:before="134" w:after="200" w:line="276" w:lineRule="auto"/>
        <w:rPr>
          <w:rFonts w:asciiTheme="minorHAnsi" w:hAnsiTheme="minorHAnsi" w:cstheme="minorHAnsi"/>
          <w:sz w:val="22"/>
          <w:szCs w:val="22"/>
        </w:rPr>
      </w:pPr>
      <w:r w:rsidRPr="00F820AA">
        <w:rPr>
          <w:rFonts w:asciiTheme="minorHAnsi" w:hAnsiTheme="minorHAnsi" w:cstheme="minorHAnsi"/>
          <w:sz w:val="22"/>
          <w:szCs w:val="22"/>
        </w:rPr>
        <w:t>Impersonate a candidate at any stage of the</w:t>
      </w:r>
      <w:r w:rsidRPr="00F820AA">
        <w:rPr>
          <w:rFonts w:asciiTheme="minorHAnsi" w:hAnsiTheme="minorHAnsi" w:cstheme="minorHAnsi"/>
          <w:spacing w:val="-10"/>
          <w:sz w:val="22"/>
          <w:szCs w:val="22"/>
        </w:rPr>
        <w:t xml:space="preserve"> </w:t>
      </w:r>
      <w:r w:rsidRPr="00F820AA">
        <w:rPr>
          <w:rFonts w:asciiTheme="minorHAnsi" w:hAnsiTheme="minorHAnsi" w:cstheme="minorHAnsi"/>
          <w:sz w:val="22"/>
          <w:szCs w:val="22"/>
        </w:rPr>
        <w:t>process</w:t>
      </w:r>
    </w:p>
    <w:p w14:paraId="6F93472B" w14:textId="77777777" w:rsidR="009D60D4" w:rsidRPr="00F820AA" w:rsidRDefault="009D60D4" w:rsidP="009D60D4">
      <w:pPr>
        <w:widowControl w:val="0"/>
        <w:numPr>
          <w:ilvl w:val="1"/>
          <w:numId w:val="12"/>
        </w:numPr>
        <w:tabs>
          <w:tab w:val="left" w:pos="840"/>
          <w:tab w:val="left" w:pos="841"/>
        </w:tabs>
        <w:autoSpaceDE w:val="0"/>
        <w:autoSpaceDN w:val="0"/>
        <w:spacing w:before="132" w:after="200" w:line="276" w:lineRule="auto"/>
        <w:rPr>
          <w:rFonts w:asciiTheme="minorHAnsi" w:hAnsiTheme="minorHAnsi" w:cstheme="minorHAnsi"/>
          <w:sz w:val="22"/>
          <w:szCs w:val="22"/>
        </w:rPr>
      </w:pPr>
      <w:r w:rsidRPr="00F820AA">
        <w:rPr>
          <w:rFonts w:asciiTheme="minorHAnsi" w:hAnsiTheme="minorHAnsi" w:cstheme="minorHAnsi"/>
          <w:sz w:val="22"/>
          <w:szCs w:val="22"/>
        </w:rPr>
        <w:t>Knowingly or maliciously obstruct or interfere with the recruitment</w:t>
      </w:r>
      <w:r w:rsidRPr="00F820AA">
        <w:rPr>
          <w:rFonts w:asciiTheme="minorHAnsi" w:hAnsiTheme="minorHAnsi" w:cstheme="minorHAnsi"/>
          <w:spacing w:val="-20"/>
          <w:sz w:val="22"/>
          <w:szCs w:val="22"/>
        </w:rPr>
        <w:t xml:space="preserve"> </w:t>
      </w:r>
      <w:r w:rsidRPr="00F820AA">
        <w:rPr>
          <w:rFonts w:asciiTheme="minorHAnsi" w:hAnsiTheme="minorHAnsi" w:cstheme="minorHAnsi"/>
          <w:sz w:val="22"/>
          <w:szCs w:val="22"/>
        </w:rPr>
        <w:t>process</w:t>
      </w:r>
    </w:p>
    <w:p w14:paraId="001E4272" w14:textId="77777777" w:rsidR="009D60D4" w:rsidRPr="00F820AA" w:rsidRDefault="009D60D4" w:rsidP="009D60D4">
      <w:pPr>
        <w:widowControl w:val="0"/>
        <w:numPr>
          <w:ilvl w:val="1"/>
          <w:numId w:val="12"/>
        </w:numPr>
        <w:tabs>
          <w:tab w:val="left" w:pos="840"/>
          <w:tab w:val="left" w:pos="841"/>
        </w:tabs>
        <w:autoSpaceDE w:val="0"/>
        <w:autoSpaceDN w:val="0"/>
        <w:spacing w:before="134" w:after="200" w:line="355" w:lineRule="auto"/>
        <w:ind w:right="671"/>
        <w:rPr>
          <w:rFonts w:asciiTheme="minorHAnsi" w:hAnsiTheme="minorHAnsi" w:cstheme="minorHAnsi"/>
          <w:sz w:val="22"/>
          <w:szCs w:val="22"/>
        </w:rPr>
      </w:pPr>
      <w:r w:rsidRPr="00F820AA">
        <w:rPr>
          <w:rFonts w:asciiTheme="minorHAnsi" w:hAnsiTheme="minorHAnsi" w:cstheme="minorHAnsi"/>
          <w:sz w:val="22"/>
          <w:szCs w:val="22"/>
        </w:rPr>
        <w:t>Knowingly and without lawful authority take any action that could result in the compromising of any test material or any evaluation of</w:t>
      </w:r>
      <w:r w:rsidRPr="00F820AA">
        <w:rPr>
          <w:rFonts w:asciiTheme="minorHAnsi" w:hAnsiTheme="minorHAnsi" w:cstheme="minorHAnsi"/>
          <w:spacing w:val="-15"/>
          <w:sz w:val="22"/>
          <w:szCs w:val="22"/>
        </w:rPr>
        <w:t xml:space="preserve"> </w:t>
      </w:r>
      <w:r w:rsidRPr="00F820AA">
        <w:rPr>
          <w:rFonts w:asciiTheme="minorHAnsi" w:hAnsiTheme="minorHAnsi" w:cstheme="minorHAnsi"/>
          <w:sz w:val="22"/>
          <w:szCs w:val="22"/>
        </w:rPr>
        <w:t>it</w:t>
      </w:r>
    </w:p>
    <w:p w14:paraId="23E7D2C7" w14:textId="77777777" w:rsidR="009D60D4" w:rsidRPr="00F820AA" w:rsidRDefault="009D60D4" w:rsidP="009D60D4">
      <w:pPr>
        <w:widowControl w:val="0"/>
        <w:numPr>
          <w:ilvl w:val="1"/>
          <w:numId w:val="12"/>
        </w:numPr>
        <w:tabs>
          <w:tab w:val="left" w:pos="840"/>
          <w:tab w:val="left" w:pos="841"/>
        </w:tabs>
        <w:autoSpaceDE w:val="0"/>
        <w:autoSpaceDN w:val="0"/>
        <w:spacing w:before="6" w:after="200" w:line="276" w:lineRule="auto"/>
        <w:rPr>
          <w:rFonts w:asciiTheme="minorHAnsi" w:hAnsiTheme="minorHAnsi" w:cstheme="minorHAnsi"/>
          <w:sz w:val="22"/>
          <w:szCs w:val="22"/>
        </w:rPr>
      </w:pPr>
      <w:r w:rsidRPr="00F820AA">
        <w:rPr>
          <w:rFonts w:asciiTheme="minorHAnsi" w:hAnsiTheme="minorHAnsi" w:cstheme="minorHAnsi"/>
          <w:sz w:val="22"/>
          <w:szCs w:val="22"/>
        </w:rPr>
        <w:t>Interfere with or compromise the process in any</w:t>
      </w:r>
      <w:r w:rsidRPr="00F820AA">
        <w:rPr>
          <w:rFonts w:asciiTheme="minorHAnsi" w:hAnsiTheme="minorHAnsi" w:cstheme="minorHAnsi"/>
          <w:spacing w:val="-16"/>
          <w:sz w:val="22"/>
          <w:szCs w:val="22"/>
        </w:rPr>
        <w:t xml:space="preserve"> </w:t>
      </w:r>
      <w:r w:rsidRPr="00F820AA">
        <w:rPr>
          <w:rFonts w:asciiTheme="minorHAnsi" w:hAnsiTheme="minorHAnsi" w:cstheme="minorHAnsi"/>
          <w:sz w:val="22"/>
          <w:szCs w:val="22"/>
        </w:rPr>
        <w:t>way</w:t>
      </w:r>
    </w:p>
    <w:p w14:paraId="0F8DDB16" w14:textId="77777777" w:rsidR="009D60D4" w:rsidRPr="00F820AA" w:rsidRDefault="009D60D4" w:rsidP="009D60D4">
      <w:pPr>
        <w:widowControl w:val="0"/>
        <w:tabs>
          <w:tab w:val="left" w:pos="840"/>
          <w:tab w:val="left" w:pos="841"/>
        </w:tabs>
        <w:autoSpaceDE w:val="0"/>
        <w:autoSpaceDN w:val="0"/>
        <w:spacing w:before="6"/>
        <w:ind w:left="840"/>
        <w:rPr>
          <w:rFonts w:asciiTheme="minorHAnsi" w:hAnsiTheme="minorHAnsi" w:cstheme="minorHAnsi"/>
          <w:sz w:val="22"/>
          <w:szCs w:val="22"/>
        </w:rPr>
      </w:pPr>
    </w:p>
    <w:p w14:paraId="501AA518" w14:textId="77777777" w:rsidR="009D60D4" w:rsidRPr="00F820AA" w:rsidRDefault="009D60D4" w:rsidP="009D60D4">
      <w:pPr>
        <w:spacing w:before="135" w:after="120" w:line="360" w:lineRule="auto"/>
        <w:ind w:right="214"/>
        <w:rPr>
          <w:rFonts w:asciiTheme="minorHAnsi" w:hAnsiTheme="minorHAnsi" w:cstheme="minorHAnsi"/>
          <w:sz w:val="22"/>
          <w:szCs w:val="22"/>
        </w:rPr>
      </w:pPr>
      <w:r w:rsidRPr="00F820AA">
        <w:rPr>
          <w:rFonts w:asciiTheme="minorHAnsi" w:hAnsiTheme="minorHAnsi" w:cstheme="minorHAnsi"/>
          <w:sz w:val="22"/>
          <w:szCs w:val="22"/>
        </w:rPr>
        <w:t>Any person who contravenes the above provisions, or who assists another person in contravening the above provisions, shall be guilty of an offence.</w:t>
      </w:r>
    </w:p>
    <w:p w14:paraId="293C7C36" w14:textId="77777777" w:rsidR="009D60D4" w:rsidRPr="00F820AA" w:rsidRDefault="009D60D4" w:rsidP="009D60D4">
      <w:pPr>
        <w:spacing w:after="120" w:line="362" w:lineRule="auto"/>
        <w:ind w:right="1003"/>
        <w:rPr>
          <w:rFonts w:asciiTheme="minorHAnsi" w:hAnsiTheme="minorHAnsi" w:cstheme="minorHAnsi"/>
          <w:sz w:val="22"/>
          <w:szCs w:val="22"/>
        </w:rPr>
      </w:pPr>
      <w:r w:rsidRPr="00F820AA">
        <w:rPr>
          <w:rFonts w:asciiTheme="minorHAnsi" w:hAnsiTheme="minorHAnsi" w:cstheme="minorHAnsi"/>
          <w:sz w:val="22"/>
          <w:szCs w:val="22"/>
        </w:rPr>
        <w:t>It is the policy of Tusla to report any such above contraventions to An Garda Siochana.</w:t>
      </w:r>
    </w:p>
    <w:p w14:paraId="1075EC13" w14:textId="77777777" w:rsidR="009D60D4" w:rsidRPr="00F820AA" w:rsidRDefault="009D60D4" w:rsidP="009D60D4">
      <w:pPr>
        <w:spacing w:after="120" w:line="360" w:lineRule="auto"/>
        <w:ind w:right="648"/>
        <w:rPr>
          <w:rFonts w:asciiTheme="minorHAnsi" w:hAnsiTheme="minorHAnsi" w:cstheme="minorHAnsi"/>
          <w:sz w:val="22"/>
          <w:szCs w:val="22"/>
        </w:rPr>
      </w:pPr>
      <w:r w:rsidRPr="00F820AA">
        <w:rPr>
          <w:rFonts w:asciiTheme="minorHAnsi" w:hAnsiTheme="minorHAnsi" w:cstheme="minorHAnsi"/>
          <w:sz w:val="22"/>
          <w:szCs w:val="22"/>
        </w:rPr>
        <w:lastRenderedPageBreak/>
        <w:t>In addition, where a person found guilty of an offence was or is a candidate at a recruitment/selection process, then, in accordance with the Public Services Management (Recruitment and Selection) Act 2004:</w:t>
      </w:r>
    </w:p>
    <w:p w14:paraId="16EE612F" w14:textId="77777777" w:rsidR="009D60D4" w:rsidRPr="00F820AA" w:rsidRDefault="009D60D4" w:rsidP="009D60D4">
      <w:pPr>
        <w:widowControl w:val="0"/>
        <w:numPr>
          <w:ilvl w:val="1"/>
          <w:numId w:val="12"/>
        </w:numPr>
        <w:tabs>
          <w:tab w:val="left" w:pos="840"/>
          <w:tab w:val="left" w:pos="841"/>
        </w:tabs>
        <w:autoSpaceDE w:val="0"/>
        <w:autoSpaceDN w:val="0"/>
        <w:spacing w:after="200" w:line="355" w:lineRule="auto"/>
        <w:ind w:right="923"/>
        <w:rPr>
          <w:rFonts w:asciiTheme="minorHAnsi" w:hAnsiTheme="minorHAnsi" w:cstheme="minorHAnsi"/>
          <w:sz w:val="22"/>
          <w:szCs w:val="22"/>
        </w:rPr>
      </w:pPr>
      <w:r w:rsidRPr="00F820AA">
        <w:rPr>
          <w:rFonts w:asciiTheme="minorHAnsi" w:hAnsiTheme="minorHAnsi" w:cstheme="minorHAnsi"/>
          <w:sz w:val="22"/>
          <w:szCs w:val="22"/>
        </w:rPr>
        <w:t>Where s/he has not been appointed to a post, s/he shall be disqualified as a candidate</w:t>
      </w:r>
      <w:r w:rsidRPr="00F820AA">
        <w:rPr>
          <w:rFonts w:asciiTheme="minorHAnsi" w:hAnsiTheme="minorHAnsi" w:cstheme="minorHAnsi"/>
          <w:spacing w:val="-3"/>
          <w:sz w:val="22"/>
          <w:szCs w:val="22"/>
        </w:rPr>
        <w:t xml:space="preserve"> </w:t>
      </w:r>
      <w:r w:rsidRPr="00F820AA">
        <w:rPr>
          <w:rFonts w:asciiTheme="minorHAnsi" w:hAnsiTheme="minorHAnsi" w:cstheme="minorHAnsi"/>
          <w:sz w:val="22"/>
          <w:szCs w:val="22"/>
        </w:rPr>
        <w:t>and;</w:t>
      </w:r>
    </w:p>
    <w:p w14:paraId="5212F81A" w14:textId="77777777" w:rsidR="009D60D4" w:rsidRPr="00671E35" w:rsidRDefault="009D60D4" w:rsidP="009D60D4">
      <w:pPr>
        <w:widowControl w:val="0"/>
        <w:numPr>
          <w:ilvl w:val="1"/>
          <w:numId w:val="12"/>
        </w:numPr>
        <w:tabs>
          <w:tab w:val="left" w:pos="840"/>
          <w:tab w:val="left" w:pos="841"/>
        </w:tabs>
        <w:autoSpaceDE w:val="0"/>
        <w:autoSpaceDN w:val="0"/>
        <w:spacing w:before="5" w:after="120" w:line="293" w:lineRule="exact"/>
        <w:ind w:right="497"/>
        <w:rPr>
          <w:rFonts w:asciiTheme="minorHAnsi" w:hAnsiTheme="minorHAnsi" w:cstheme="minorHAnsi"/>
          <w:b/>
          <w:sz w:val="22"/>
          <w:szCs w:val="22"/>
        </w:rPr>
      </w:pPr>
      <w:r w:rsidRPr="00671E35">
        <w:rPr>
          <w:rFonts w:asciiTheme="minorHAnsi" w:hAnsiTheme="minorHAnsi" w:cstheme="minorHAnsi"/>
          <w:sz w:val="22"/>
          <w:szCs w:val="22"/>
        </w:rPr>
        <w:t>Where s/he has been appointed as a result of that process, s/he shall forfeit that appointment</w:t>
      </w:r>
    </w:p>
    <w:p w14:paraId="3CC4E7D8" w14:textId="77777777" w:rsidR="009D60D4" w:rsidRPr="00671E35" w:rsidRDefault="009D60D4" w:rsidP="009D60D4">
      <w:pPr>
        <w:widowControl w:val="0"/>
        <w:tabs>
          <w:tab w:val="left" w:pos="840"/>
          <w:tab w:val="left" w:pos="841"/>
        </w:tabs>
        <w:autoSpaceDE w:val="0"/>
        <w:autoSpaceDN w:val="0"/>
        <w:spacing w:before="5" w:after="120" w:line="293" w:lineRule="exact"/>
        <w:ind w:right="497"/>
        <w:rPr>
          <w:rFonts w:asciiTheme="minorHAnsi" w:hAnsiTheme="minorHAnsi" w:cstheme="minorHAnsi"/>
          <w:b/>
          <w:bCs/>
          <w:sz w:val="22"/>
          <w:szCs w:val="22"/>
          <w:u w:val="single"/>
        </w:rPr>
      </w:pPr>
      <w:r w:rsidRPr="00671E35">
        <w:rPr>
          <w:rFonts w:asciiTheme="minorHAnsi" w:hAnsiTheme="minorHAnsi" w:cstheme="minorHAnsi"/>
          <w:b/>
          <w:bCs/>
          <w:sz w:val="22"/>
          <w:szCs w:val="22"/>
          <w:u w:val="single"/>
        </w:rPr>
        <w:t>S</w:t>
      </w:r>
      <w:r w:rsidRPr="00671E35">
        <w:rPr>
          <w:rFonts w:asciiTheme="minorHAnsi" w:eastAsia="Calibri" w:hAnsiTheme="minorHAnsi" w:cstheme="minorHAnsi"/>
          <w:b/>
          <w:bCs/>
          <w:sz w:val="22"/>
          <w:szCs w:val="22"/>
          <w:u w:val="single"/>
          <w:lang w:val="en-IE" w:eastAsia="en-US"/>
        </w:rPr>
        <w:t>ection 9</w:t>
      </w:r>
      <w:r w:rsidRPr="00671E35">
        <w:rPr>
          <w:rFonts w:asciiTheme="minorHAnsi" w:hAnsiTheme="minorHAnsi" w:cstheme="minorHAnsi"/>
          <w:b/>
          <w:bCs/>
          <w:sz w:val="22"/>
          <w:szCs w:val="22"/>
          <w:u w:val="single"/>
        </w:rPr>
        <w:t xml:space="preserve"> </w:t>
      </w:r>
    </w:p>
    <w:p w14:paraId="68FF209C" w14:textId="77777777" w:rsidR="009D60D4" w:rsidRPr="00F820AA" w:rsidRDefault="009D60D4" w:rsidP="009D60D4">
      <w:pPr>
        <w:spacing w:after="120" w:line="293" w:lineRule="exact"/>
        <w:rPr>
          <w:rFonts w:asciiTheme="minorHAnsi" w:hAnsiTheme="minorHAnsi" w:cstheme="minorHAnsi"/>
          <w:sz w:val="22"/>
          <w:szCs w:val="22"/>
        </w:rPr>
      </w:pPr>
      <w:r w:rsidRPr="00F820AA">
        <w:rPr>
          <w:rFonts w:asciiTheme="minorHAnsi" w:hAnsiTheme="minorHAnsi" w:cstheme="minorHAnsi"/>
          <w:sz w:val="22"/>
          <w:szCs w:val="22"/>
        </w:rPr>
        <w:t xml:space="preserve">Any unreasonable conduct by the candidate may result in their contact being restricted. </w:t>
      </w:r>
    </w:p>
    <w:p w14:paraId="1E92E407" w14:textId="77777777" w:rsidR="009D60D4" w:rsidRPr="00F820AA" w:rsidRDefault="009D60D4" w:rsidP="009D60D4">
      <w:pPr>
        <w:spacing w:after="120" w:line="293" w:lineRule="exact"/>
        <w:rPr>
          <w:rFonts w:asciiTheme="minorHAnsi" w:hAnsiTheme="minorHAnsi" w:cstheme="minorHAnsi"/>
          <w:sz w:val="22"/>
          <w:szCs w:val="22"/>
        </w:rPr>
      </w:pPr>
      <w:r w:rsidRPr="00F820AA">
        <w:rPr>
          <w:rFonts w:asciiTheme="minorHAnsi" w:hAnsiTheme="minorHAnsi" w:cstheme="minorHAnsi"/>
          <w:sz w:val="22"/>
          <w:szCs w:val="22"/>
        </w:rPr>
        <w:t>Candidates shall not display the following types of behaviour which the Commission considers</w:t>
      </w:r>
    </w:p>
    <w:p w14:paraId="0442B4D7" w14:textId="77777777" w:rsidR="009D60D4" w:rsidRPr="00F820AA" w:rsidRDefault="009D60D4" w:rsidP="009D60D4">
      <w:pPr>
        <w:spacing w:after="120" w:line="293" w:lineRule="exact"/>
        <w:rPr>
          <w:rFonts w:asciiTheme="minorHAnsi" w:hAnsiTheme="minorHAnsi" w:cstheme="minorHAnsi"/>
          <w:sz w:val="22"/>
          <w:szCs w:val="22"/>
        </w:rPr>
      </w:pPr>
      <w:r w:rsidRPr="00F820AA">
        <w:rPr>
          <w:rFonts w:asciiTheme="minorHAnsi" w:hAnsiTheme="minorHAnsi" w:cstheme="minorHAnsi"/>
          <w:sz w:val="22"/>
          <w:szCs w:val="22"/>
        </w:rPr>
        <w:t xml:space="preserve"> ‘Unreasonable Conduct’:</w:t>
      </w:r>
    </w:p>
    <w:p w14:paraId="0E205CD9" w14:textId="77777777" w:rsidR="009D60D4" w:rsidRPr="00F820AA" w:rsidRDefault="009D60D4" w:rsidP="009D60D4">
      <w:pPr>
        <w:numPr>
          <w:ilvl w:val="0"/>
          <w:numId w:val="13"/>
        </w:numPr>
        <w:spacing w:after="120" w:line="293" w:lineRule="exact"/>
        <w:contextualSpacing/>
        <w:rPr>
          <w:rFonts w:asciiTheme="minorHAnsi" w:hAnsiTheme="minorHAnsi" w:cstheme="minorHAnsi"/>
          <w:sz w:val="22"/>
          <w:szCs w:val="22"/>
        </w:rPr>
      </w:pPr>
      <w:r w:rsidRPr="00F820AA">
        <w:rPr>
          <w:rFonts w:asciiTheme="minorHAnsi" w:hAnsiTheme="minorHAnsi" w:cstheme="minorHAnsi"/>
          <w:sz w:val="22"/>
          <w:szCs w:val="22"/>
        </w:rPr>
        <w:t>Unreasonable persistence</w:t>
      </w:r>
    </w:p>
    <w:p w14:paraId="0A96A1EA" w14:textId="77777777" w:rsidR="009D60D4" w:rsidRPr="00F820AA" w:rsidRDefault="009D60D4" w:rsidP="009D60D4">
      <w:pPr>
        <w:numPr>
          <w:ilvl w:val="0"/>
          <w:numId w:val="13"/>
        </w:numPr>
        <w:spacing w:after="120" w:line="293" w:lineRule="exact"/>
        <w:contextualSpacing/>
        <w:rPr>
          <w:rFonts w:asciiTheme="minorHAnsi" w:hAnsiTheme="minorHAnsi" w:cstheme="minorHAnsi"/>
          <w:sz w:val="22"/>
          <w:szCs w:val="22"/>
        </w:rPr>
      </w:pPr>
      <w:r w:rsidRPr="00F820AA">
        <w:rPr>
          <w:rFonts w:asciiTheme="minorHAnsi" w:hAnsiTheme="minorHAnsi" w:cstheme="minorHAnsi"/>
          <w:sz w:val="22"/>
          <w:szCs w:val="22"/>
        </w:rPr>
        <w:t>Unreasonable lack of cooperation</w:t>
      </w:r>
    </w:p>
    <w:p w14:paraId="4FCE4082" w14:textId="77777777" w:rsidR="009D60D4" w:rsidRPr="00F820AA" w:rsidRDefault="009D60D4" w:rsidP="009D60D4">
      <w:pPr>
        <w:numPr>
          <w:ilvl w:val="0"/>
          <w:numId w:val="13"/>
        </w:numPr>
        <w:spacing w:after="120" w:line="293" w:lineRule="exact"/>
        <w:contextualSpacing/>
        <w:rPr>
          <w:rFonts w:asciiTheme="minorHAnsi" w:hAnsiTheme="minorHAnsi" w:cstheme="minorHAnsi"/>
          <w:sz w:val="22"/>
          <w:szCs w:val="22"/>
        </w:rPr>
      </w:pPr>
      <w:r w:rsidRPr="00F820AA">
        <w:rPr>
          <w:rFonts w:asciiTheme="minorHAnsi" w:hAnsiTheme="minorHAnsi" w:cstheme="minorHAnsi"/>
          <w:sz w:val="22"/>
          <w:szCs w:val="22"/>
        </w:rPr>
        <w:t>Unreasonable arguments</w:t>
      </w:r>
    </w:p>
    <w:p w14:paraId="368DA567" w14:textId="77777777" w:rsidR="009D60D4" w:rsidRPr="00F820AA" w:rsidRDefault="009D60D4" w:rsidP="009D60D4">
      <w:pPr>
        <w:numPr>
          <w:ilvl w:val="0"/>
          <w:numId w:val="13"/>
        </w:numPr>
        <w:spacing w:after="120" w:line="293" w:lineRule="exact"/>
        <w:contextualSpacing/>
        <w:rPr>
          <w:rFonts w:asciiTheme="minorHAnsi" w:hAnsiTheme="minorHAnsi" w:cstheme="minorHAnsi"/>
          <w:sz w:val="22"/>
          <w:szCs w:val="22"/>
        </w:rPr>
      </w:pPr>
      <w:r w:rsidRPr="00F820AA">
        <w:rPr>
          <w:rFonts w:asciiTheme="minorHAnsi" w:hAnsiTheme="minorHAnsi" w:cstheme="minorHAnsi"/>
          <w:sz w:val="22"/>
          <w:szCs w:val="22"/>
        </w:rPr>
        <w:t>Unreasonable behaviour</w:t>
      </w:r>
    </w:p>
    <w:p w14:paraId="730F22A7" w14:textId="77777777" w:rsidR="009D60D4" w:rsidRPr="00F820AA" w:rsidRDefault="009D60D4" w:rsidP="009D60D4">
      <w:pPr>
        <w:spacing w:before="52" w:after="120" w:line="276" w:lineRule="auto"/>
        <w:rPr>
          <w:rFonts w:asciiTheme="minorHAnsi" w:hAnsiTheme="minorHAnsi" w:cstheme="minorHAnsi"/>
          <w:sz w:val="22"/>
          <w:szCs w:val="22"/>
        </w:rPr>
      </w:pPr>
    </w:p>
    <w:p w14:paraId="26B15063" w14:textId="77777777" w:rsidR="009D60D4" w:rsidRPr="00F820AA" w:rsidRDefault="009D60D4" w:rsidP="009D60D4">
      <w:pPr>
        <w:spacing w:before="52" w:after="120" w:line="276" w:lineRule="auto"/>
        <w:rPr>
          <w:rFonts w:asciiTheme="minorHAnsi" w:hAnsiTheme="minorHAnsi" w:cstheme="minorHAnsi"/>
          <w:sz w:val="22"/>
          <w:szCs w:val="22"/>
        </w:rPr>
      </w:pPr>
      <w:r w:rsidRPr="00F820AA">
        <w:rPr>
          <w:rFonts w:asciiTheme="minorHAnsi" w:hAnsiTheme="minorHAnsi" w:cstheme="minorHAnsi"/>
          <w:sz w:val="22"/>
          <w:szCs w:val="22"/>
        </w:rPr>
        <w:t>Part 2:</w:t>
      </w:r>
    </w:p>
    <w:p w14:paraId="7B65B935" w14:textId="77777777" w:rsidR="009D60D4" w:rsidRPr="00F820AA" w:rsidRDefault="009D60D4" w:rsidP="009D60D4">
      <w:pPr>
        <w:spacing w:before="146" w:after="120" w:line="360" w:lineRule="auto"/>
        <w:ind w:right="117"/>
        <w:rPr>
          <w:rFonts w:asciiTheme="minorHAnsi" w:hAnsiTheme="minorHAnsi" w:cstheme="minorHAnsi"/>
          <w:sz w:val="22"/>
          <w:szCs w:val="22"/>
        </w:rPr>
      </w:pPr>
      <w:r w:rsidRPr="00F820AA">
        <w:rPr>
          <w:rFonts w:asciiTheme="minorHAnsi" w:hAnsiTheme="minorHAnsi" w:cstheme="minorHAnsi"/>
          <w:sz w:val="22"/>
          <w:szCs w:val="22"/>
        </w:rPr>
        <w:t>Declaration: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Child and Family Agency to the making of such enquiries, as the Child and Family Agency deems necessary in respect of my suitability for the post in respect of which this application is made.</w:t>
      </w:r>
    </w:p>
    <w:p w14:paraId="087F1EE4" w14:textId="77777777" w:rsidR="009D60D4" w:rsidRPr="00F820AA" w:rsidRDefault="009D60D4" w:rsidP="009D60D4">
      <w:pPr>
        <w:spacing w:after="120" w:line="360" w:lineRule="auto"/>
        <w:ind w:right="163"/>
        <w:rPr>
          <w:rFonts w:asciiTheme="minorHAnsi" w:hAnsiTheme="minorHAnsi" w:cstheme="minorHAnsi"/>
          <w:sz w:val="22"/>
          <w:szCs w:val="22"/>
        </w:rPr>
      </w:pPr>
      <w:r w:rsidRPr="00F820AA">
        <w:rPr>
          <w:rFonts w:asciiTheme="minorHAnsi" w:hAnsiTheme="minorHAnsi" w:cstheme="minorHAnsi"/>
          <w:sz w:val="22"/>
          <w:szCs w:val="22"/>
        </w:rPr>
        <w:t>I hereby accept and confirm the entitlement of the Child and Family Agency to reject my application or terminate my employment (in the event of a contract of employment having been entered into) if I have omitted to furnish the Child and Family Agency with any information relevant to my application or to my continued employment with the Child and Family Agency or where I have made any false statement or misrepresentation relevant to this application or my continuing employment with the Health Service.</w:t>
      </w:r>
    </w:p>
    <w:p w14:paraId="0FD0D564" w14:textId="77777777" w:rsidR="009D60D4" w:rsidRPr="00F820AA" w:rsidRDefault="009D60D4" w:rsidP="009D60D4">
      <w:pPr>
        <w:spacing w:after="120" w:line="360" w:lineRule="auto"/>
        <w:ind w:right="137"/>
        <w:rPr>
          <w:rFonts w:asciiTheme="minorHAnsi" w:hAnsiTheme="minorHAnsi" w:cstheme="minorHAnsi"/>
          <w:sz w:val="22"/>
          <w:szCs w:val="22"/>
        </w:rPr>
      </w:pPr>
      <w:r w:rsidRPr="00F820AA">
        <w:rPr>
          <w:rFonts w:asciiTheme="minorHAnsi" w:hAnsiTheme="minorHAnsi" w:cstheme="minorHAnsi"/>
          <w:sz w:val="22"/>
          <w:szCs w:val="22"/>
        </w:rPr>
        <w:t>Furthermore, I hereby declare that all the particulars furnished in connection with this application are true, and that I am aware of the qualifications and particulars for this</w:t>
      </w:r>
      <w:r w:rsidRPr="00F820AA">
        <w:rPr>
          <w:rFonts w:asciiTheme="minorHAnsi" w:hAnsiTheme="minorHAnsi" w:cstheme="minorHAnsi"/>
          <w:spacing w:val="-4"/>
          <w:sz w:val="22"/>
          <w:szCs w:val="22"/>
        </w:rPr>
        <w:t xml:space="preserve"> </w:t>
      </w:r>
      <w:r w:rsidRPr="00F820AA">
        <w:rPr>
          <w:rFonts w:asciiTheme="minorHAnsi" w:hAnsiTheme="minorHAnsi" w:cstheme="minorHAnsi"/>
          <w:sz w:val="22"/>
          <w:szCs w:val="22"/>
        </w:rPr>
        <w:t>position.</w:t>
      </w:r>
      <w:r w:rsidRPr="00F820AA">
        <w:rPr>
          <w:rFonts w:asciiTheme="minorHAnsi" w:hAnsiTheme="minorHAnsi" w:cstheme="minorHAnsi"/>
          <w:spacing w:val="-4"/>
          <w:sz w:val="22"/>
          <w:szCs w:val="22"/>
        </w:rPr>
        <w:t xml:space="preserve"> </w:t>
      </w:r>
      <w:r w:rsidRPr="00F820AA">
        <w:rPr>
          <w:rFonts w:asciiTheme="minorHAnsi" w:hAnsiTheme="minorHAnsi" w:cstheme="minorHAnsi"/>
          <w:sz w:val="22"/>
          <w:szCs w:val="22"/>
        </w:rPr>
        <w:t>I</w:t>
      </w:r>
      <w:r w:rsidRPr="00F820AA">
        <w:rPr>
          <w:rFonts w:asciiTheme="minorHAnsi" w:hAnsiTheme="minorHAnsi" w:cstheme="minorHAnsi"/>
          <w:spacing w:val="-4"/>
          <w:sz w:val="22"/>
          <w:szCs w:val="22"/>
        </w:rPr>
        <w:t xml:space="preserve"> </w:t>
      </w:r>
      <w:r w:rsidRPr="00F820AA">
        <w:rPr>
          <w:rFonts w:asciiTheme="minorHAnsi" w:hAnsiTheme="minorHAnsi" w:cstheme="minorHAnsi"/>
          <w:sz w:val="22"/>
          <w:szCs w:val="22"/>
        </w:rPr>
        <w:t>understand</w:t>
      </w:r>
      <w:r w:rsidRPr="00F820AA">
        <w:rPr>
          <w:rFonts w:asciiTheme="minorHAnsi" w:hAnsiTheme="minorHAnsi" w:cstheme="minorHAnsi"/>
          <w:spacing w:val="-2"/>
          <w:sz w:val="22"/>
          <w:szCs w:val="22"/>
        </w:rPr>
        <w:t xml:space="preserve"> </w:t>
      </w:r>
      <w:r w:rsidRPr="00F820AA">
        <w:rPr>
          <w:rFonts w:asciiTheme="minorHAnsi" w:hAnsiTheme="minorHAnsi" w:cstheme="minorHAnsi"/>
          <w:sz w:val="22"/>
          <w:szCs w:val="22"/>
        </w:rPr>
        <w:t>that</w:t>
      </w:r>
      <w:r w:rsidRPr="00F820AA">
        <w:rPr>
          <w:rFonts w:asciiTheme="minorHAnsi" w:hAnsiTheme="minorHAnsi" w:cstheme="minorHAnsi"/>
          <w:spacing w:val="-4"/>
          <w:sz w:val="22"/>
          <w:szCs w:val="22"/>
        </w:rPr>
        <w:t xml:space="preserve"> </w:t>
      </w:r>
      <w:r w:rsidRPr="00F820AA">
        <w:rPr>
          <w:rFonts w:asciiTheme="minorHAnsi" w:hAnsiTheme="minorHAnsi" w:cstheme="minorHAnsi"/>
          <w:sz w:val="22"/>
          <w:szCs w:val="22"/>
        </w:rPr>
        <w:t>I</w:t>
      </w:r>
      <w:r w:rsidRPr="00F820AA">
        <w:rPr>
          <w:rFonts w:asciiTheme="minorHAnsi" w:hAnsiTheme="minorHAnsi" w:cstheme="minorHAnsi"/>
          <w:spacing w:val="-3"/>
          <w:sz w:val="22"/>
          <w:szCs w:val="22"/>
        </w:rPr>
        <w:t xml:space="preserve"> </w:t>
      </w:r>
      <w:r w:rsidRPr="00F820AA">
        <w:rPr>
          <w:rFonts w:asciiTheme="minorHAnsi" w:hAnsiTheme="minorHAnsi" w:cstheme="minorHAnsi"/>
          <w:sz w:val="22"/>
          <w:szCs w:val="22"/>
        </w:rPr>
        <w:t>may</w:t>
      </w:r>
      <w:r w:rsidRPr="00F820AA">
        <w:rPr>
          <w:rFonts w:asciiTheme="minorHAnsi" w:hAnsiTheme="minorHAnsi" w:cstheme="minorHAnsi"/>
          <w:spacing w:val="-4"/>
          <w:sz w:val="22"/>
          <w:szCs w:val="22"/>
        </w:rPr>
        <w:t xml:space="preserve"> </w:t>
      </w:r>
      <w:r w:rsidRPr="00F820AA">
        <w:rPr>
          <w:rFonts w:asciiTheme="minorHAnsi" w:hAnsiTheme="minorHAnsi" w:cstheme="minorHAnsi"/>
          <w:sz w:val="22"/>
          <w:szCs w:val="22"/>
        </w:rPr>
        <w:t>be</w:t>
      </w:r>
      <w:r w:rsidRPr="00F820AA">
        <w:rPr>
          <w:rFonts w:asciiTheme="minorHAnsi" w:hAnsiTheme="minorHAnsi" w:cstheme="minorHAnsi"/>
          <w:spacing w:val="-4"/>
          <w:sz w:val="22"/>
          <w:szCs w:val="22"/>
        </w:rPr>
        <w:t xml:space="preserve"> </w:t>
      </w:r>
      <w:r w:rsidRPr="00F820AA">
        <w:rPr>
          <w:rFonts w:asciiTheme="minorHAnsi" w:hAnsiTheme="minorHAnsi" w:cstheme="minorHAnsi"/>
          <w:sz w:val="22"/>
          <w:szCs w:val="22"/>
        </w:rPr>
        <w:t>required</w:t>
      </w:r>
      <w:r w:rsidRPr="00F820AA">
        <w:rPr>
          <w:rFonts w:asciiTheme="minorHAnsi" w:hAnsiTheme="minorHAnsi" w:cstheme="minorHAnsi"/>
          <w:spacing w:val="-4"/>
          <w:sz w:val="22"/>
          <w:szCs w:val="22"/>
        </w:rPr>
        <w:t xml:space="preserve"> </w:t>
      </w:r>
      <w:r w:rsidRPr="00F820AA">
        <w:rPr>
          <w:rFonts w:asciiTheme="minorHAnsi" w:hAnsiTheme="minorHAnsi" w:cstheme="minorHAnsi"/>
          <w:sz w:val="22"/>
          <w:szCs w:val="22"/>
        </w:rPr>
        <w:t>to</w:t>
      </w:r>
      <w:r w:rsidRPr="00F820AA">
        <w:rPr>
          <w:rFonts w:asciiTheme="minorHAnsi" w:hAnsiTheme="minorHAnsi" w:cstheme="minorHAnsi"/>
          <w:spacing w:val="-2"/>
          <w:sz w:val="22"/>
          <w:szCs w:val="22"/>
        </w:rPr>
        <w:t xml:space="preserve"> </w:t>
      </w:r>
      <w:r w:rsidRPr="00F820AA">
        <w:rPr>
          <w:rFonts w:asciiTheme="minorHAnsi" w:hAnsiTheme="minorHAnsi" w:cstheme="minorHAnsi"/>
          <w:sz w:val="22"/>
          <w:szCs w:val="22"/>
        </w:rPr>
        <w:t>submit</w:t>
      </w:r>
      <w:r w:rsidRPr="00F820AA">
        <w:rPr>
          <w:rFonts w:asciiTheme="minorHAnsi" w:hAnsiTheme="minorHAnsi" w:cstheme="minorHAnsi"/>
          <w:spacing w:val="-2"/>
          <w:sz w:val="22"/>
          <w:szCs w:val="22"/>
        </w:rPr>
        <w:t xml:space="preserve"> </w:t>
      </w:r>
      <w:r w:rsidRPr="00F820AA">
        <w:rPr>
          <w:rFonts w:asciiTheme="minorHAnsi" w:hAnsiTheme="minorHAnsi" w:cstheme="minorHAnsi"/>
          <w:sz w:val="22"/>
          <w:szCs w:val="22"/>
        </w:rPr>
        <w:t>documentary</w:t>
      </w:r>
      <w:r w:rsidRPr="00F820AA">
        <w:rPr>
          <w:rFonts w:asciiTheme="minorHAnsi" w:hAnsiTheme="minorHAnsi" w:cstheme="minorHAnsi"/>
          <w:spacing w:val="-6"/>
          <w:sz w:val="22"/>
          <w:szCs w:val="22"/>
        </w:rPr>
        <w:t xml:space="preserve"> </w:t>
      </w:r>
      <w:r w:rsidRPr="00F820AA">
        <w:rPr>
          <w:rFonts w:asciiTheme="minorHAnsi" w:hAnsiTheme="minorHAnsi" w:cstheme="minorHAnsi"/>
          <w:sz w:val="22"/>
          <w:szCs w:val="22"/>
        </w:rPr>
        <w:t>evidence</w:t>
      </w:r>
      <w:r w:rsidRPr="00F820AA">
        <w:rPr>
          <w:rFonts w:asciiTheme="minorHAnsi" w:hAnsiTheme="minorHAnsi" w:cstheme="minorHAnsi"/>
          <w:spacing w:val="-4"/>
          <w:sz w:val="22"/>
          <w:szCs w:val="22"/>
        </w:rPr>
        <w:t xml:space="preserve"> </w:t>
      </w:r>
      <w:r w:rsidRPr="00F820AA">
        <w:rPr>
          <w:rFonts w:asciiTheme="minorHAnsi" w:hAnsiTheme="minorHAnsi" w:cstheme="minorHAnsi"/>
          <w:sz w:val="22"/>
          <w:szCs w:val="22"/>
        </w:rPr>
        <w:t>in support of any particulars given by me on my Application Form. I understand that any false or misleading information submitted by me will render me liable to automatic disqualification or render me liable to dismissal, if</w:t>
      </w:r>
      <w:r w:rsidRPr="00F820AA">
        <w:rPr>
          <w:rFonts w:asciiTheme="minorHAnsi" w:hAnsiTheme="minorHAnsi" w:cstheme="minorHAnsi"/>
          <w:spacing w:val="-22"/>
          <w:sz w:val="22"/>
          <w:szCs w:val="22"/>
        </w:rPr>
        <w:t xml:space="preserve"> </w:t>
      </w:r>
      <w:r w:rsidRPr="00F820AA">
        <w:rPr>
          <w:rFonts w:asciiTheme="minorHAnsi" w:hAnsiTheme="minorHAnsi" w:cstheme="minorHAnsi"/>
          <w:sz w:val="22"/>
          <w:szCs w:val="22"/>
        </w:rPr>
        <w:t>employed.’</w:t>
      </w:r>
    </w:p>
    <w:p w14:paraId="59971885" w14:textId="77777777" w:rsidR="009D60D4" w:rsidRPr="00F820AA" w:rsidRDefault="009D60D4" w:rsidP="009D60D4">
      <w:pPr>
        <w:tabs>
          <w:tab w:val="left" w:pos="4469"/>
        </w:tabs>
        <w:spacing w:after="120" w:line="362" w:lineRule="auto"/>
        <w:ind w:right="3753"/>
        <w:rPr>
          <w:rFonts w:asciiTheme="minorHAnsi" w:hAnsiTheme="minorHAnsi" w:cstheme="minorHAnsi"/>
          <w:sz w:val="22"/>
          <w:szCs w:val="22"/>
        </w:rPr>
      </w:pPr>
      <w:r w:rsidRPr="00F820AA">
        <w:rPr>
          <w:rFonts w:asciiTheme="minorHAnsi" w:hAnsiTheme="minorHAnsi" w:cstheme="minorHAnsi"/>
          <w:sz w:val="22"/>
          <w:szCs w:val="22"/>
        </w:rPr>
        <w:t>Failure to sign application will render it invalid.*</w:t>
      </w:r>
    </w:p>
    <w:p w14:paraId="14949331" w14:textId="77777777" w:rsidR="009D60D4" w:rsidRPr="00F820AA" w:rsidRDefault="009D60D4" w:rsidP="009D60D4">
      <w:pPr>
        <w:tabs>
          <w:tab w:val="left" w:pos="4469"/>
        </w:tabs>
        <w:spacing w:after="120" w:line="362" w:lineRule="auto"/>
        <w:ind w:right="3753"/>
        <w:rPr>
          <w:rFonts w:asciiTheme="minorHAnsi" w:hAnsiTheme="minorHAnsi" w:cstheme="minorHAnsi"/>
          <w:sz w:val="22"/>
          <w:szCs w:val="22"/>
        </w:rPr>
      </w:pPr>
      <w:r w:rsidRPr="00F820AA">
        <w:rPr>
          <w:rFonts w:asciiTheme="minorHAnsi" w:hAnsiTheme="minorHAnsi" w:cstheme="minorHAnsi"/>
          <w:sz w:val="22"/>
          <w:szCs w:val="22"/>
        </w:rPr>
        <w:lastRenderedPageBreak/>
        <w:t xml:space="preserve"> Signed:</w:t>
      </w:r>
      <w:r w:rsidRPr="00F820AA">
        <w:rPr>
          <w:rFonts w:asciiTheme="minorHAnsi" w:hAnsiTheme="minorHAnsi" w:cstheme="minorHAnsi"/>
          <w:sz w:val="22"/>
          <w:szCs w:val="22"/>
          <w:u w:val="single"/>
        </w:rPr>
        <w:t xml:space="preserve"> </w:t>
      </w:r>
      <w:r w:rsidRPr="00F820AA">
        <w:rPr>
          <w:rFonts w:asciiTheme="minorHAnsi" w:hAnsiTheme="minorHAnsi" w:cstheme="minorHAnsi"/>
          <w:sz w:val="22"/>
          <w:szCs w:val="22"/>
          <w:u w:val="single"/>
        </w:rPr>
        <w:tab/>
      </w:r>
    </w:p>
    <w:p w14:paraId="22DF6F5B" w14:textId="77777777" w:rsidR="009D60D4" w:rsidRPr="00F820AA" w:rsidRDefault="009D60D4" w:rsidP="009D60D4">
      <w:pPr>
        <w:tabs>
          <w:tab w:val="left" w:pos="3682"/>
        </w:tabs>
        <w:spacing w:after="120" w:line="360" w:lineRule="auto"/>
        <w:ind w:right="4861"/>
        <w:rPr>
          <w:rFonts w:asciiTheme="minorHAnsi" w:hAnsiTheme="minorHAnsi" w:cstheme="minorHAnsi"/>
          <w:sz w:val="22"/>
          <w:szCs w:val="22"/>
        </w:rPr>
      </w:pPr>
      <w:r w:rsidRPr="00F820AA">
        <w:rPr>
          <w:rFonts w:asciiTheme="minorHAnsi" w:hAnsiTheme="minorHAnsi" w:cstheme="minorHAnsi"/>
          <w:sz w:val="22"/>
          <w:szCs w:val="22"/>
        </w:rPr>
        <w:t>(Candidate Name) Date:</w:t>
      </w:r>
      <w:r w:rsidRPr="00F820AA">
        <w:rPr>
          <w:rFonts w:asciiTheme="minorHAnsi" w:hAnsiTheme="minorHAnsi" w:cstheme="minorHAnsi"/>
          <w:sz w:val="22"/>
          <w:szCs w:val="22"/>
          <w:u w:val="single"/>
        </w:rPr>
        <w:t xml:space="preserve"> </w:t>
      </w:r>
      <w:r w:rsidRPr="00F820AA">
        <w:rPr>
          <w:rFonts w:asciiTheme="minorHAnsi" w:hAnsiTheme="minorHAnsi" w:cstheme="minorHAnsi"/>
          <w:sz w:val="22"/>
          <w:szCs w:val="22"/>
          <w:u w:val="single"/>
        </w:rPr>
        <w:tab/>
      </w:r>
    </w:p>
    <w:p w14:paraId="70BFC482" w14:textId="77777777" w:rsidR="009D60D4" w:rsidRPr="00F820AA" w:rsidRDefault="009D60D4" w:rsidP="009D60D4">
      <w:pPr>
        <w:keepNext/>
        <w:spacing w:before="198" w:line="360" w:lineRule="auto"/>
        <w:ind w:right="271"/>
        <w:outlineLvl w:val="0"/>
        <w:rPr>
          <w:rFonts w:asciiTheme="minorHAnsi" w:hAnsiTheme="minorHAnsi" w:cstheme="minorHAnsi"/>
          <w:b/>
          <w:bCs/>
          <w:sz w:val="22"/>
          <w:szCs w:val="22"/>
        </w:rPr>
      </w:pPr>
      <w:r w:rsidRPr="00F820AA">
        <w:rPr>
          <w:rFonts w:asciiTheme="minorHAnsi" w:hAnsiTheme="minorHAnsi" w:cstheme="minorHAnsi"/>
          <w:b/>
          <w:bCs/>
          <w:sz w:val="22"/>
          <w:szCs w:val="22"/>
        </w:rPr>
        <w:t>*Important: If you are submitting your application via Tusla Recruit online we will accept the Declaration unsigned once you have confirmed understanding of the document via the system process but you will be required to sign the Declaration at interview should you be invited to attend.</w:t>
      </w:r>
    </w:p>
    <w:p w14:paraId="07E28FE3" w14:textId="77777777" w:rsidR="009D60D4" w:rsidRPr="00F820AA" w:rsidRDefault="009D60D4" w:rsidP="009D60D4">
      <w:pPr>
        <w:spacing w:after="200" w:line="276" w:lineRule="auto"/>
        <w:rPr>
          <w:rFonts w:asciiTheme="minorHAnsi" w:eastAsia="Calibri" w:hAnsiTheme="minorHAnsi" w:cstheme="minorHAnsi"/>
          <w:sz w:val="22"/>
          <w:szCs w:val="22"/>
          <w:lang w:val="en-IE" w:eastAsia="en-US"/>
        </w:rPr>
      </w:pPr>
    </w:p>
    <w:p w14:paraId="19B6B73B" w14:textId="77777777" w:rsidR="009D60D4" w:rsidRPr="00F820AA" w:rsidRDefault="009D60D4" w:rsidP="009D60D4">
      <w:pPr>
        <w:spacing w:after="200" w:line="276" w:lineRule="auto"/>
        <w:rPr>
          <w:rFonts w:asciiTheme="minorHAnsi" w:eastAsia="Calibri" w:hAnsiTheme="minorHAnsi" w:cstheme="minorHAnsi"/>
          <w:sz w:val="22"/>
          <w:szCs w:val="22"/>
          <w:lang w:val="en-IE" w:eastAsia="en-US"/>
        </w:rPr>
      </w:pPr>
    </w:p>
    <w:p w14:paraId="11A01C04" w14:textId="77777777" w:rsidR="009D60D4" w:rsidRPr="00F820AA" w:rsidRDefault="009D60D4" w:rsidP="009D60D4">
      <w:pPr>
        <w:rPr>
          <w:rFonts w:asciiTheme="minorHAnsi" w:hAnsiTheme="minorHAnsi" w:cstheme="minorHAnsi"/>
          <w:sz w:val="22"/>
          <w:szCs w:val="22"/>
        </w:rPr>
      </w:pPr>
    </w:p>
    <w:p w14:paraId="465F872A" w14:textId="77777777" w:rsidR="009D60D4" w:rsidRDefault="009D60D4" w:rsidP="009D60D4">
      <w:pPr>
        <w:rPr>
          <w:rFonts w:asciiTheme="minorHAnsi" w:eastAsiaTheme="minorEastAsia" w:hAnsiTheme="minorHAnsi" w:cstheme="minorBidi"/>
        </w:rPr>
      </w:pPr>
    </w:p>
    <w:p w14:paraId="59D13B8F" w14:textId="77777777" w:rsidR="009D60D4" w:rsidRPr="00031154" w:rsidRDefault="009D60D4" w:rsidP="009D60D4">
      <w:pPr>
        <w:spacing w:after="120" w:line="276" w:lineRule="auto"/>
        <w:ind w:left="220"/>
        <w:rPr>
          <w:rFonts w:asciiTheme="minorHAnsi" w:eastAsiaTheme="minorEastAsia" w:hAnsiTheme="minorHAnsi" w:cstheme="minorBidi"/>
          <w:sz w:val="20"/>
        </w:rPr>
      </w:pPr>
    </w:p>
    <w:p w14:paraId="4AE6CCF7" w14:textId="77777777" w:rsidR="009D60D4" w:rsidRPr="00031154" w:rsidRDefault="009D60D4" w:rsidP="009D60D4">
      <w:pPr>
        <w:spacing w:before="9" w:after="120" w:line="276" w:lineRule="auto"/>
        <w:rPr>
          <w:rFonts w:asciiTheme="minorHAnsi" w:eastAsiaTheme="minorEastAsia" w:hAnsiTheme="minorHAnsi" w:cstheme="minorBidi"/>
          <w:b/>
          <w:bCs/>
          <w:sz w:val="20"/>
        </w:rPr>
      </w:pPr>
    </w:p>
    <w:p w14:paraId="26A7C436" w14:textId="77777777" w:rsidR="009D60D4" w:rsidRPr="00D57C81" w:rsidRDefault="009D60D4" w:rsidP="00DA69AE">
      <w:pPr>
        <w:spacing w:line="360" w:lineRule="auto"/>
        <w:rPr>
          <w:rFonts w:asciiTheme="minorHAnsi" w:hAnsiTheme="minorHAnsi" w:cstheme="minorHAnsi"/>
          <w:b/>
          <w:sz w:val="22"/>
          <w:szCs w:val="22"/>
          <w:u w:val="single"/>
          <w:lang w:val="en-IE"/>
        </w:rPr>
      </w:pPr>
    </w:p>
    <w:sectPr w:rsidR="009D60D4" w:rsidRPr="00D57C81" w:rsidSect="008965A8">
      <w:headerReference w:type="even" r:id="rId41"/>
      <w:headerReference w:type="default" r:id="rId42"/>
      <w:footerReference w:type="even" r:id="rId43"/>
      <w:footerReference w:type="default" r:id="rId44"/>
      <w:headerReference w:type="first" r:id="rId45"/>
      <w:footerReference w:type="first" r:id="rId46"/>
      <w:pgSz w:w="11910" w:h="16840"/>
      <w:pgMar w:top="960" w:right="1580" w:bottom="960" w:left="1580" w:header="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8C7F6" w14:textId="77777777" w:rsidR="004A0AB8" w:rsidRDefault="004A0AB8" w:rsidP="00F3321D">
      <w:r>
        <w:separator/>
      </w:r>
    </w:p>
  </w:endnote>
  <w:endnote w:type="continuationSeparator" w:id="0">
    <w:p w14:paraId="01C1CDB0" w14:textId="77777777" w:rsidR="004A0AB8" w:rsidRDefault="004A0AB8" w:rsidP="00F3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50"/>
      <w:gridCol w:w="2850"/>
      <w:gridCol w:w="2850"/>
    </w:tblGrid>
    <w:tr w:rsidR="009D60D4" w14:paraId="75B472BB" w14:textId="77777777" w:rsidTr="7CFAB08C">
      <w:tc>
        <w:tcPr>
          <w:tcW w:w="2850" w:type="dxa"/>
        </w:tcPr>
        <w:p w14:paraId="38F04A2B" w14:textId="77777777" w:rsidR="009D60D4" w:rsidRDefault="009D60D4" w:rsidP="7CFAB08C">
          <w:pPr>
            <w:pStyle w:val="Header"/>
            <w:ind w:left="-115"/>
            <w:rPr>
              <w:szCs w:val="24"/>
            </w:rPr>
          </w:pPr>
        </w:p>
      </w:tc>
      <w:tc>
        <w:tcPr>
          <w:tcW w:w="2850" w:type="dxa"/>
        </w:tcPr>
        <w:p w14:paraId="755A2524" w14:textId="77777777" w:rsidR="009D60D4" w:rsidRDefault="009D60D4" w:rsidP="7CFAB08C">
          <w:pPr>
            <w:pStyle w:val="Header"/>
            <w:jc w:val="center"/>
            <w:rPr>
              <w:szCs w:val="24"/>
            </w:rPr>
          </w:pPr>
        </w:p>
      </w:tc>
      <w:tc>
        <w:tcPr>
          <w:tcW w:w="2850" w:type="dxa"/>
        </w:tcPr>
        <w:p w14:paraId="1E4FC7E6" w14:textId="77777777" w:rsidR="009D60D4" w:rsidRDefault="009D60D4" w:rsidP="7CFAB08C">
          <w:pPr>
            <w:pStyle w:val="Header"/>
            <w:ind w:right="-115"/>
            <w:jc w:val="right"/>
            <w:rPr>
              <w:szCs w:val="24"/>
            </w:rPr>
          </w:pPr>
        </w:p>
      </w:tc>
    </w:tr>
  </w:tbl>
  <w:p w14:paraId="26A26845" w14:textId="77777777" w:rsidR="009D60D4" w:rsidRDefault="009D60D4" w:rsidP="7CFAB08C">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C7E8" w14:textId="75389780" w:rsidR="00BA7D5E" w:rsidRDefault="00BA7D5E" w:rsidP="004201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65A8">
      <w:rPr>
        <w:rStyle w:val="PageNumber"/>
        <w:noProof/>
      </w:rPr>
      <w:t>11</w:t>
    </w:r>
    <w:r>
      <w:rPr>
        <w:rStyle w:val="PageNumber"/>
      </w:rPr>
      <w:fldChar w:fldCharType="end"/>
    </w:r>
  </w:p>
  <w:p w14:paraId="378DFA48" w14:textId="77777777" w:rsidR="00BA7D5E" w:rsidRDefault="00BA7D5E" w:rsidP="00FA1AF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A322C" w14:textId="77777777" w:rsidR="00BA7D5E" w:rsidRDefault="00BA7D5E" w:rsidP="004201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6487">
      <w:rPr>
        <w:rStyle w:val="PageNumber"/>
        <w:noProof/>
      </w:rPr>
      <w:t>26</w:t>
    </w:r>
    <w:r>
      <w:rPr>
        <w:rStyle w:val="PageNumber"/>
      </w:rPr>
      <w:fldChar w:fldCharType="end"/>
    </w:r>
  </w:p>
  <w:p w14:paraId="55E3BFA3" w14:textId="77777777" w:rsidR="00BA7D5E" w:rsidRDefault="00BA7D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F67D" w14:textId="77777777" w:rsidR="009C4528" w:rsidRDefault="009C4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AF7AC" w14:textId="77777777" w:rsidR="004A0AB8" w:rsidRDefault="004A0AB8" w:rsidP="00F3321D">
      <w:r>
        <w:separator/>
      </w:r>
    </w:p>
  </w:footnote>
  <w:footnote w:type="continuationSeparator" w:id="0">
    <w:p w14:paraId="6E9BA6FF" w14:textId="77777777" w:rsidR="004A0AB8" w:rsidRDefault="004A0AB8" w:rsidP="00F33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50"/>
      <w:gridCol w:w="2850"/>
      <w:gridCol w:w="2850"/>
    </w:tblGrid>
    <w:tr w:rsidR="009D60D4" w14:paraId="046704C0" w14:textId="77777777" w:rsidTr="7CFAB08C">
      <w:tc>
        <w:tcPr>
          <w:tcW w:w="2850" w:type="dxa"/>
        </w:tcPr>
        <w:p w14:paraId="07EE9959" w14:textId="77777777" w:rsidR="009D60D4" w:rsidRDefault="009D60D4" w:rsidP="7CFAB08C">
          <w:pPr>
            <w:pStyle w:val="Header"/>
            <w:ind w:left="-115"/>
            <w:rPr>
              <w:szCs w:val="24"/>
            </w:rPr>
          </w:pPr>
        </w:p>
      </w:tc>
      <w:tc>
        <w:tcPr>
          <w:tcW w:w="2850" w:type="dxa"/>
        </w:tcPr>
        <w:p w14:paraId="677DA40D" w14:textId="77777777" w:rsidR="009D60D4" w:rsidRDefault="009D60D4" w:rsidP="7CFAB08C">
          <w:pPr>
            <w:pStyle w:val="Header"/>
            <w:jc w:val="center"/>
            <w:rPr>
              <w:szCs w:val="24"/>
            </w:rPr>
          </w:pPr>
        </w:p>
      </w:tc>
      <w:tc>
        <w:tcPr>
          <w:tcW w:w="2850" w:type="dxa"/>
        </w:tcPr>
        <w:p w14:paraId="5A0B73D1" w14:textId="77777777" w:rsidR="009D60D4" w:rsidRDefault="009D60D4" w:rsidP="7CFAB08C">
          <w:pPr>
            <w:pStyle w:val="Header"/>
            <w:ind w:right="-115"/>
            <w:jc w:val="right"/>
            <w:rPr>
              <w:szCs w:val="24"/>
            </w:rPr>
          </w:pPr>
        </w:p>
      </w:tc>
    </w:tr>
  </w:tbl>
  <w:p w14:paraId="7F2DFBD5" w14:textId="77777777" w:rsidR="009D60D4" w:rsidRDefault="009D60D4" w:rsidP="7CFAB08C">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C3B3" w14:textId="77777777" w:rsidR="009C4528" w:rsidRDefault="009C45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2054" w14:textId="018E124D" w:rsidR="009C4528" w:rsidRDefault="009C45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1101" w14:textId="77777777" w:rsidR="009C4528" w:rsidRDefault="009C4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7"/>
    <w:lvl w:ilvl="0">
      <w:start w:val="1"/>
      <w:numFmt w:val="lowerLetter"/>
      <w:lvlText w:val="(%1)"/>
      <w:lvlJc w:val="left"/>
      <w:pPr>
        <w:tabs>
          <w:tab w:val="num" w:pos="360"/>
        </w:tabs>
        <w:ind w:left="360" w:hanging="360"/>
      </w:pPr>
      <w:rPr>
        <w:rFonts w:ascii="Symbol" w:hAnsi="Symbol" w:cs="Symbol"/>
      </w:rPr>
    </w:lvl>
  </w:abstractNum>
  <w:abstractNum w:abstractNumId="2" w15:restartNumberingAfterBreak="0">
    <w:nsid w:val="092D2571"/>
    <w:multiLevelType w:val="hybridMultilevel"/>
    <w:tmpl w:val="97E4A8A6"/>
    <w:lvl w:ilvl="0" w:tplc="958C832E">
      <w:start w:val="1"/>
      <w:numFmt w:val="decimal"/>
      <w:lvlText w:val="%1."/>
      <w:lvlJc w:val="left"/>
      <w:pPr>
        <w:tabs>
          <w:tab w:val="num" w:pos="0"/>
        </w:tabs>
        <w:ind w:left="0" w:hanging="360"/>
      </w:pPr>
      <w:rPr>
        <w:rFonts w:hint="default"/>
        <w:b w:val="0"/>
        <w:i w:val="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D2D3675"/>
    <w:multiLevelType w:val="hybridMultilevel"/>
    <w:tmpl w:val="BAD292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05477C"/>
    <w:multiLevelType w:val="multilevel"/>
    <w:tmpl w:val="57D0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21B51"/>
    <w:multiLevelType w:val="multilevel"/>
    <w:tmpl w:val="B2387B7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4653C4B"/>
    <w:multiLevelType w:val="hybridMultilevel"/>
    <w:tmpl w:val="B81C8E1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70E254C"/>
    <w:multiLevelType w:val="multilevel"/>
    <w:tmpl w:val="B2387B7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BD45BF1"/>
    <w:multiLevelType w:val="multilevel"/>
    <w:tmpl w:val="4CACF118"/>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E781539"/>
    <w:multiLevelType w:val="hybridMultilevel"/>
    <w:tmpl w:val="AE5C845C"/>
    <w:lvl w:ilvl="0" w:tplc="0C741FC8">
      <w:start w:val="10"/>
      <w:numFmt w:val="bullet"/>
      <w:lvlText w:val="-"/>
      <w:lvlJc w:val="left"/>
      <w:pPr>
        <w:ind w:left="720" w:hanging="360"/>
      </w:pPr>
      <w:rPr>
        <w:rFonts w:ascii="Calibri" w:eastAsiaTheme="minorEastAsia" w:hAnsi="Calibri" w:cs="Calibri" w:hint="default"/>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F145295"/>
    <w:multiLevelType w:val="hybridMultilevel"/>
    <w:tmpl w:val="5614D006"/>
    <w:lvl w:ilvl="0" w:tplc="08090001">
      <w:start w:val="1"/>
      <w:numFmt w:val="bullet"/>
      <w:lvlText w:val=""/>
      <w:lvlJc w:val="left"/>
      <w:pPr>
        <w:tabs>
          <w:tab w:val="num" w:pos="720"/>
        </w:tabs>
        <w:ind w:left="720" w:hanging="360"/>
      </w:pPr>
      <w:rPr>
        <w:rFonts w:ascii="Symbol" w:hAnsi="Symbol" w:hint="default"/>
      </w:rPr>
    </w:lvl>
    <w:lvl w:ilvl="1" w:tplc="739470E0">
      <w:start w:val="1"/>
      <w:numFmt w:val="bullet"/>
      <w:pStyle w:val="ListBullet2"/>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1B083D"/>
    <w:multiLevelType w:val="hybridMultilevel"/>
    <w:tmpl w:val="898658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4CF0C0A"/>
    <w:multiLevelType w:val="hybridMultilevel"/>
    <w:tmpl w:val="57DE59E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75883635"/>
    <w:multiLevelType w:val="hybridMultilevel"/>
    <w:tmpl w:val="AA285AA0"/>
    <w:lvl w:ilvl="0" w:tplc="190EB028">
      <w:numFmt w:val="bullet"/>
      <w:lvlText w:val=""/>
      <w:lvlJc w:val="left"/>
      <w:pPr>
        <w:ind w:left="480" w:hanging="360"/>
      </w:pPr>
      <w:rPr>
        <w:rFonts w:ascii="Symbol" w:eastAsia="Symbol" w:hAnsi="Symbol" w:cs="Symbol" w:hint="default"/>
        <w:w w:val="100"/>
        <w:sz w:val="22"/>
        <w:szCs w:val="22"/>
      </w:rPr>
    </w:lvl>
    <w:lvl w:ilvl="1" w:tplc="A0CEB0E8">
      <w:numFmt w:val="bullet"/>
      <w:lvlText w:val="o"/>
      <w:lvlJc w:val="left"/>
      <w:pPr>
        <w:ind w:left="1200" w:hanging="360"/>
      </w:pPr>
      <w:rPr>
        <w:rFonts w:ascii="Courier New" w:eastAsia="Courier New" w:hAnsi="Courier New" w:cs="Courier New" w:hint="default"/>
        <w:w w:val="100"/>
        <w:sz w:val="22"/>
        <w:szCs w:val="22"/>
      </w:rPr>
    </w:lvl>
    <w:lvl w:ilvl="2" w:tplc="524A7B3A">
      <w:numFmt w:val="bullet"/>
      <w:lvlText w:val="•"/>
      <w:lvlJc w:val="left"/>
      <w:pPr>
        <w:ind w:left="2016" w:hanging="360"/>
      </w:pPr>
      <w:rPr>
        <w:rFonts w:hint="default"/>
      </w:rPr>
    </w:lvl>
    <w:lvl w:ilvl="3" w:tplc="D8EA44A2">
      <w:numFmt w:val="bullet"/>
      <w:lvlText w:val="•"/>
      <w:lvlJc w:val="left"/>
      <w:pPr>
        <w:ind w:left="2832" w:hanging="360"/>
      </w:pPr>
      <w:rPr>
        <w:rFonts w:hint="default"/>
      </w:rPr>
    </w:lvl>
    <w:lvl w:ilvl="4" w:tplc="520859F6">
      <w:numFmt w:val="bullet"/>
      <w:lvlText w:val="•"/>
      <w:lvlJc w:val="left"/>
      <w:pPr>
        <w:ind w:left="3648" w:hanging="360"/>
      </w:pPr>
      <w:rPr>
        <w:rFonts w:hint="default"/>
      </w:rPr>
    </w:lvl>
    <w:lvl w:ilvl="5" w:tplc="9836DA30">
      <w:numFmt w:val="bullet"/>
      <w:lvlText w:val="•"/>
      <w:lvlJc w:val="left"/>
      <w:pPr>
        <w:ind w:left="4465" w:hanging="360"/>
      </w:pPr>
      <w:rPr>
        <w:rFonts w:hint="default"/>
      </w:rPr>
    </w:lvl>
    <w:lvl w:ilvl="6" w:tplc="188622FE">
      <w:numFmt w:val="bullet"/>
      <w:lvlText w:val="•"/>
      <w:lvlJc w:val="left"/>
      <w:pPr>
        <w:ind w:left="5281" w:hanging="360"/>
      </w:pPr>
      <w:rPr>
        <w:rFonts w:hint="default"/>
      </w:rPr>
    </w:lvl>
    <w:lvl w:ilvl="7" w:tplc="DE8EA4FA">
      <w:numFmt w:val="bullet"/>
      <w:lvlText w:val="•"/>
      <w:lvlJc w:val="left"/>
      <w:pPr>
        <w:ind w:left="6097" w:hanging="360"/>
      </w:pPr>
      <w:rPr>
        <w:rFonts w:hint="default"/>
      </w:rPr>
    </w:lvl>
    <w:lvl w:ilvl="8" w:tplc="84A2C4D4">
      <w:numFmt w:val="bullet"/>
      <w:lvlText w:val="•"/>
      <w:lvlJc w:val="left"/>
      <w:pPr>
        <w:ind w:left="6913" w:hanging="360"/>
      </w:pPr>
      <w:rPr>
        <w:rFonts w:hint="default"/>
      </w:rPr>
    </w:lvl>
  </w:abstractNum>
  <w:abstractNum w:abstractNumId="14" w15:restartNumberingAfterBreak="0">
    <w:nsid w:val="77E730FF"/>
    <w:multiLevelType w:val="hybridMultilevel"/>
    <w:tmpl w:val="D07250D4"/>
    <w:lvl w:ilvl="0" w:tplc="E12CD986">
      <w:start w:val="1"/>
      <w:numFmt w:val="bullet"/>
      <w:lvlText w:val=""/>
      <w:lvlJc w:val="left"/>
      <w:pPr>
        <w:tabs>
          <w:tab w:val="num" w:pos="360"/>
        </w:tabs>
        <w:ind w:left="360" w:hanging="360"/>
      </w:pPr>
      <w:rPr>
        <w:rFonts w:ascii="Symbol" w:hAnsi="Symbol" w:hint="default"/>
        <w:sz w:val="18"/>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pStyle w:val="Heading7"/>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794930BD"/>
    <w:multiLevelType w:val="hybridMultilevel"/>
    <w:tmpl w:val="DE1454F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846163574">
    <w:abstractNumId w:val="14"/>
  </w:num>
  <w:num w:numId="2" w16cid:durableId="1096905138">
    <w:abstractNumId w:val="10"/>
  </w:num>
  <w:num w:numId="3" w16cid:durableId="1275357211">
    <w:abstractNumId w:val="13"/>
  </w:num>
  <w:num w:numId="4" w16cid:durableId="67314501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2253805">
    <w:abstractNumId w:val="11"/>
  </w:num>
  <w:num w:numId="6" w16cid:durableId="1790097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4241114">
    <w:abstractNumId w:val="3"/>
  </w:num>
  <w:num w:numId="8" w16cid:durableId="724107807">
    <w:abstractNumId w:val="12"/>
  </w:num>
  <w:num w:numId="9" w16cid:durableId="542252894">
    <w:abstractNumId w:val="9"/>
  </w:num>
  <w:num w:numId="10" w16cid:durableId="1982728234">
    <w:abstractNumId w:val="8"/>
  </w:num>
  <w:num w:numId="11" w16cid:durableId="2880521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1592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64065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25965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4860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61620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32918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54530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019546">
    <w:abstractNumId w:val="6"/>
  </w:num>
  <w:num w:numId="20" w16cid:durableId="1177573366">
    <w:abstractNumId w:val="7"/>
  </w:num>
  <w:num w:numId="21" w16cid:durableId="57245638">
    <w:abstractNumId w:val="5"/>
  </w:num>
  <w:num w:numId="22" w16cid:durableId="1719360160">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35"/>
    <w:rsid w:val="00004547"/>
    <w:rsid w:val="00013B7F"/>
    <w:rsid w:val="00014290"/>
    <w:rsid w:val="00014A8E"/>
    <w:rsid w:val="00016A7E"/>
    <w:rsid w:val="00016FC0"/>
    <w:rsid w:val="000223A4"/>
    <w:rsid w:val="00023100"/>
    <w:rsid w:val="000277DA"/>
    <w:rsid w:val="00032EE5"/>
    <w:rsid w:val="00033E01"/>
    <w:rsid w:val="0003691A"/>
    <w:rsid w:val="00040CC8"/>
    <w:rsid w:val="00054D06"/>
    <w:rsid w:val="00057625"/>
    <w:rsid w:val="00057E40"/>
    <w:rsid w:val="000716A3"/>
    <w:rsid w:val="000718C0"/>
    <w:rsid w:val="00077D7B"/>
    <w:rsid w:val="00080D4F"/>
    <w:rsid w:val="000858BB"/>
    <w:rsid w:val="00085C51"/>
    <w:rsid w:val="00093009"/>
    <w:rsid w:val="00093031"/>
    <w:rsid w:val="000941DF"/>
    <w:rsid w:val="00095340"/>
    <w:rsid w:val="000A26CA"/>
    <w:rsid w:val="000A274A"/>
    <w:rsid w:val="000A334D"/>
    <w:rsid w:val="000A41CC"/>
    <w:rsid w:val="000A60B2"/>
    <w:rsid w:val="000A75A1"/>
    <w:rsid w:val="000B0149"/>
    <w:rsid w:val="000C115D"/>
    <w:rsid w:val="000C1A8D"/>
    <w:rsid w:val="000C2128"/>
    <w:rsid w:val="000C214B"/>
    <w:rsid w:val="000C3376"/>
    <w:rsid w:val="000C47BA"/>
    <w:rsid w:val="000C520E"/>
    <w:rsid w:val="000D5F8C"/>
    <w:rsid w:val="000E02B7"/>
    <w:rsid w:val="000E6026"/>
    <w:rsid w:val="000E7E09"/>
    <w:rsid w:val="000F1EAD"/>
    <w:rsid w:val="000F6602"/>
    <w:rsid w:val="000F70DA"/>
    <w:rsid w:val="00103F78"/>
    <w:rsid w:val="001051F6"/>
    <w:rsid w:val="001112A4"/>
    <w:rsid w:val="00113B90"/>
    <w:rsid w:val="00115E77"/>
    <w:rsid w:val="0011789C"/>
    <w:rsid w:val="00120741"/>
    <w:rsid w:val="00124292"/>
    <w:rsid w:val="001255DB"/>
    <w:rsid w:val="001266BC"/>
    <w:rsid w:val="0013327F"/>
    <w:rsid w:val="00135F3F"/>
    <w:rsid w:val="00141664"/>
    <w:rsid w:val="00144A7A"/>
    <w:rsid w:val="0014513E"/>
    <w:rsid w:val="00146CF9"/>
    <w:rsid w:val="0015177C"/>
    <w:rsid w:val="00163124"/>
    <w:rsid w:val="0017151B"/>
    <w:rsid w:val="001775D8"/>
    <w:rsid w:val="00190879"/>
    <w:rsid w:val="001912B3"/>
    <w:rsid w:val="00197BF3"/>
    <w:rsid w:val="001A1DAA"/>
    <w:rsid w:val="001A4280"/>
    <w:rsid w:val="001A52D1"/>
    <w:rsid w:val="001A6043"/>
    <w:rsid w:val="001A7241"/>
    <w:rsid w:val="001A751C"/>
    <w:rsid w:val="001B1195"/>
    <w:rsid w:val="001B14C1"/>
    <w:rsid w:val="001B1E05"/>
    <w:rsid w:val="001B4096"/>
    <w:rsid w:val="001B47B4"/>
    <w:rsid w:val="001B48C3"/>
    <w:rsid w:val="001B4F6E"/>
    <w:rsid w:val="001B6ACF"/>
    <w:rsid w:val="001B7D84"/>
    <w:rsid w:val="001C3070"/>
    <w:rsid w:val="001C4957"/>
    <w:rsid w:val="001D6839"/>
    <w:rsid w:val="001E4F27"/>
    <w:rsid w:val="001F1141"/>
    <w:rsid w:val="001F2411"/>
    <w:rsid w:val="001F5E8E"/>
    <w:rsid w:val="00201EC1"/>
    <w:rsid w:val="00204D05"/>
    <w:rsid w:val="002055E6"/>
    <w:rsid w:val="00206F17"/>
    <w:rsid w:val="0021249C"/>
    <w:rsid w:val="00224173"/>
    <w:rsid w:val="002331BF"/>
    <w:rsid w:val="002343DC"/>
    <w:rsid w:val="00235E1E"/>
    <w:rsid w:val="002420F6"/>
    <w:rsid w:val="00243C88"/>
    <w:rsid w:val="002457CC"/>
    <w:rsid w:val="00246E4E"/>
    <w:rsid w:val="002538F3"/>
    <w:rsid w:val="0026180D"/>
    <w:rsid w:val="00261817"/>
    <w:rsid w:val="00265191"/>
    <w:rsid w:val="0026599C"/>
    <w:rsid w:val="00272CBE"/>
    <w:rsid w:val="00274829"/>
    <w:rsid w:val="002763AC"/>
    <w:rsid w:val="002839AD"/>
    <w:rsid w:val="00284135"/>
    <w:rsid w:val="0028460C"/>
    <w:rsid w:val="002A3E18"/>
    <w:rsid w:val="002A6F2F"/>
    <w:rsid w:val="002B069F"/>
    <w:rsid w:val="002B1340"/>
    <w:rsid w:val="002B1A6F"/>
    <w:rsid w:val="002B580C"/>
    <w:rsid w:val="002D2DE5"/>
    <w:rsid w:val="002D2E13"/>
    <w:rsid w:val="002D4DC9"/>
    <w:rsid w:val="002E237B"/>
    <w:rsid w:val="002F4B39"/>
    <w:rsid w:val="002F7665"/>
    <w:rsid w:val="002F7D24"/>
    <w:rsid w:val="002F7D88"/>
    <w:rsid w:val="00302FED"/>
    <w:rsid w:val="00304EDC"/>
    <w:rsid w:val="00322D6B"/>
    <w:rsid w:val="003235D3"/>
    <w:rsid w:val="003264E0"/>
    <w:rsid w:val="0032657C"/>
    <w:rsid w:val="00333AA6"/>
    <w:rsid w:val="003411B2"/>
    <w:rsid w:val="00341813"/>
    <w:rsid w:val="00343C45"/>
    <w:rsid w:val="00343D9C"/>
    <w:rsid w:val="003440F1"/>
    <w:rsid w:val="00344922"/>
    <w:rsid w:val="00350A4D"/>
    <w:rsid w:val="00361A69"/>
    <w:rsid w:val="003701B9"/>
    <w:rsid w:val="003711AC"/>
    <w:rsid w:val="00371DDD"/>
    <w:rsid w:val="00381007"/>
    <w:rsid w:val="003823C2"/>
    <w:rsid w:val="00387240"/>
    <w:rsid w:val="00387646"/>
    <w:rsid w:val="003912A6"/>
    <w:rsid w:val="00394D0C"/>
    <w:rsid w:val="00395692"/>
    <w:rsid w:val="003A42E5"/>
    <w:rsid w:val="003A5DA2"/>
    <w:rsid w:val="003B2E8E"/>
    <w:rsid w:val="003B48A2"/>
    <w:rsid w:val="003B7B4D"/>
    <w:rsid w:val="003C2200"/>
    <w:rsid w:val="003D3400"/>
    <w:rsid w:val="003D6760"/>
    <w:rsid w:val="003E3777"/>
    <w:rsid w:val="003F2698"/>
    <w:rsid w:val="00401954"/>
    <w:rsid w:val="00411C30"/>
    <w:rsid w:val="00415923"/>
    <w:rsid w:val="00420119"/>
    <w:rsid w:val="00423FE0"/>
    <w:rsid w:val="00427105"/>
    <w:rsid w:val="00431125"/>
    <w:rsid w:val="00431E20"/>
    <w:rsid w:val="00436A59"/>
    <w:rsid w:val="00442E8B"/>
    <w:rsid w:val="00455DC2"/>
    <w:rsid w:val="00456487"/>
    <w:rsid w:val="004601AA"/>
    <w:rsid w:val="004652D5"/>
    <w:rsid w:val="00465C6A"/>
    <w:rsid w:val="004753A9"/>
    <w:rsid w:val="00476710"/>
    <w:rsid w:val="00491368"/>
    <w:rsid w:val="004943F7"/>
    <w:rsid w:val="004A0947"/>
    <w:rsid w:val="004A0AB8"/>
    <w:rsid w:val="004A2DFE"/>
    <w:rsid w:val="004A3EFF"/>
    <w:rsid w:val="004A58E7"/>
    <w:rsid w:val="004B1B90"/>
    <w:rsid w:val="004B29F2"/>
    <w:rsid w:val="004B3D37"/>
    <w:rsid w:val="004B65A0"/>
    <w:rsid w:val="004B7A52"/>
    <w:rsid w:val="004C64E7"/>
    <w:rsid w:val="004D6EFF"/>
    <w:rsid w:val="004D7476"/>
    <w:rsid w:val="004E1479"/>
    <w:rsid w:val="004E4273"/>
    <w:rsid w:val="004F477C"/>
    <w:rsid w:val="004F6FB3"/>
    <w:rsid w:val="005001A5"/>
    <w:rsid w:val="00501749"/>
    <w:rsid w:val="005046C5"/>
    <w:rsid w:val="00510078"/>
    <w:rsid w:val="00510FD9"/>
    <w:rsid w:val="00515DFB"/>
    <w:rsid w:val="00516EF4"/>
    <w:rsid w:val="00522906"/>
    <w:rsid w:val="00524B82"/>
    <w:rsid w:val="00526B87"/>
    <w:rsid w:val="00544EF5"/>
    <w:rsid w:val="00546EE2"/>
    <w:rsid w:val="00555FAD"/>
    <w:rsid w:val="00564471"/>
    <w:rsid w:val="00567F80"/>
    <w:rsid w:val="005702FE"/>
    <w:rsid w:val="00573078"/>
    <w:rsid w:val="00580027"/>
    <w:rsid w:val="00582CAA"/>
    <w:rsid w:val="00585EC4"/>
    <w:rsid w:val="00592B82"/>
    <w:rsid w:val="005963D1"/>
    <w:rsid w:val="00597431"/>
    <w:rsid w:val="005B1EC7"/>
    <w:rsid w:val="005B26F2"/>
    <w:rsid w:val="005C4BD7"/>
    <w:rsid w:val="005C585B"/>
    <w:rsid w:val="005C65F7"/>
    <w:rsid w:val="005C7C7E"/>
    <w:rsid w:val="005D0CAB"/>
    <w:rsid w:val="005D1FE3"/>
    <w:rsid w:val="005D2F2D"/>
    <w:rsid w:val="005E4EF3"/>
    <w:rsid w:val="005F2BBB"/>
    <w:rsid w:val="005F3C20"/>
    <w:rsid w:val="006007FC"/>
    <w:rsid w:val="00602D6F"/>
    <w:rsid w:val="00603558"/>
    <w:rsid w:val="00612935"/>
    <w:rsid w:val="00615E36"/>
    <w:rsid w:val="0062074E"/>
    <w:rsid w:val="00625418"/>
    <w:rsid w:val="006262F3"/>
    <w:rsid w:val="00626908"/>
    <w:rsid w:val="00630414"/>
    <w:rsid w:val="00634A5B"/>
    <w:rsid w:val="00637B8D"/>
    <w:rsid w:val="00647C0A"/>
    <w:rsid w:val="00653A40"/>
    <w:rsid w:val="00657FF5"/>
    <w:rsid w:val="0066219D"/>
    <w:rsid w:val="0066250C"/>
    <w:rsid w:val="006666D8"/>
    <w:rsid w:val="0067670A"/>
    <w:rsid w:val="00677392"/>
    <w:rsid w:val="006902E5"/>
    <w:rsid w:val="006911BF"/>
    <w:rsid w:val="006A27D9"/>
    <w:rsid w:val="006A4186"/>
    <w:rsid w:val="006B2AAA"/>
    <w:rsid w:val="006B3487"/>
    <w:rsid w:val="006C2580"/>
    <w:rsid w:val="006C2C80"/>
    <w:rsid w:val="006D1BDC"/>
    <w:rsid w:val="006D7AB5"/>
    <w:rsid w:val="006E4311"/>
    <w:rsid w:val="006E569E"/>
    <w:rsid w:val="006E773C"/>
    <w:rsid w:val="006F3F8D"/>
    <w:rsid w:val="006F7290"/>
    <w:rsid w:val="0070055D"/>
    <w:rsid w:val="00701F66"/>
    <w:rsid w:val="00713E75"/>
    <w:rsid w:val="00714D50"/>
    <w:rsid w:val="00725278"/>
    <w:rsid w:val="007338FF"/>
    <w:rsid w:val="00740B75"/>
    <w:rsid w:val="00742A67"/>
    <w:rsid w:val="007436B1"/>
    <w:rsid w:val="00747870"/>
    <w:rsid w:val="00754682"/>
    <w:rsid w:val="00755FBD"/>
    <w:rsid w:val="00761792"/>
    <w:rsid w:val="00783247"/>
    <w:rsid w:val="0078515F"/>
    <w:rsid w:val="007860A7"/>
    <w:rsid w:val="00786319"/>
    <w:rsid w:val="00791C2F"/>
    <w:rsid w:val="00793159"/>
    <w:rsid w:val="007A2A88"/>
    <w:rsid w:val="007A354B"/>
    <w:rsid w:val="007A6D96"/>
    <w:rsid w:val="007A724E"/>
    <w:rsid w:val="007B74AC"/>
    <w:rsid w:val="007B778A"/>
    <w:rsid w:val="007C06DE"/>
    <w:rsid w:val="007C344A"/>
    <w:rsid w:val="007C4C0F"/>
    <w:rsid w:val="007C76C7"/>
    <w:rsid w:val="007E46D0"/>
    <w:rsid w:val="007F3963"/>
    <w:rsid w:val="007F5315"/>
    <w:rsid w:val="007F6EC6"/>
    <w:rsid w:val="007F6FA8"/>
    <w:rsid w:val="00805444"/>
    <w:rsid w:val="00805CA5"/>
    <w:rsid w:val="00807BC2"/>
    <w:rsid w:val="00813229"/>
    <w:rsid w:val="008218E5"/>
    <w:rsid w:val="00821FA4"/>
    <w:rsid w:val="008223F4"/>
    <w:rsid w:val="008235C4"/>
    <w:rsid w:val="00824956"/>
    <w:rsid w:val="00826D9E"/>
    <w:rsid w:val="00836549"/>
    <w:rsid w:val="00836C9F"/>
    <w:rsid w:val="00846AAB"/>
    <w:rsid w:val="00856C0D"/>
    <w:rsid w:val="0086006F"/>
    <w:rsid w:val="00861E7C"/>
    <w:rsid w:val="00862BE5"/>
    <w:rsid w:val="0087158F"/>
    <w:rsid w:val="00882506"/>
    <w:rsid w:val="0089218D"/>
    <w:rsid w:val="00894E64"/>
    <w:rsid w:val="008965A8"/>
    <w:rsid w:val="0089706B"/>
    <w:rsid w:val="00897D54"/>
    <w:rsid w:val="008A4001"/>
    <w:rsid w:val="008B2B3F"/>
    <w:rsid w:val="008B2F5C"/>
    <w:rsid w:val="008B3D1A"/>
    <w:rsid w:val="008C1599"/>
    <w:rsid w:val="008C263A"/>
    <w:rsid w:val="008C2998"/>
    <w:rsid w:val="008C59BB"/>
    <w:rsid w:val="008C7A60"/>
    <w:rsid w:val="008D10B2"/>
    <w:rsid w:val="008D3C7C"/>
    <w:rsid w:val="008F2504"/>
    <w:rsid w:val="008F2951"/>
    <w:rsid w:val="00902547"/>
    <w:rsid w:val="009031C1"/>
    <w:rsid w:val="00911A79"/>
    <w:rsid w:val="009122A2"/>
    <w:rsid w:val="009227E8"/>
    <w:rsid w:val="00931AD4"/>
    <w:rsid w:val="00944B51"/>
    <w:rsid w:val="00954CBC"/>
    <w:rsid w:val="00956059"/>
    <w:rsid w:val="0096246B"/>
    <w:rsid w:val="00962DB1"/>
    <w:rsid w:val="00964A4B"/>
    <w:rsid w:val="0096797C"/>
    <w:rsid w:val="00974B28"/>
    <w:rsid w:val="00974ED8"/>
    <w:rsid w:val="00976C67"/>
    <w:rsid w:val="00985CD3"/>
    <w:rsid w:val="00987BCF"/>
    <w:rsid w:val="00997250"/>
    <w:rsid w:val="00997336"/>
    <w:rsid w:val="009A27EF"/>
    <w:rsid w:val="009A3002"/>
    <w:rsid w:val="009A5A25"/>
    <w:rsid w:val="009B03E5"/>
    <w:rsid w:val="009C25B3"/>
    <w:rsid w:val="009C4528"/>
    <w:rsid w:val="009C4C4E"/>
    <w:rsid w:val="009C639B"/>
    <w:rsid w:val="009D1B1F"/>
    <w:rsid w:val="009D54AF"/>
    <w:rsid w:val="009D60D4"/>
    <w:rsid w:val="009D64CD"/>
    <w:rsid w:val="009D6944"/>
    <w:rsid w:val="009E0263"/>
    <w:rsid w:val="009E16DF"/>
    <w:rsid w:val="009E2869"/>
    <w:rsid w:val="009E6871"/>
    <w:rsid w:val="009F4BAE"/>
    <w:rsid w:val="00A17495"/>
    <w:rsid w:val="00A205EC"/>
    <w:rsid w:val="00A20AE1"/>
    <w:rsid w:val="00A21B94"/>
    <w:rsid w:val="00A24A76"/>
    <w:rsid w:val="00A24E7C"/>
    <w:rsid w:val="00A3042A"/>
    <w:rsid w:val="00A30708"/>
    <w:rsid w:val="00A30DF4"/>
    <w:rsid w:val="00A3144A"/>
    <w:rsid w:val="00A31596"/>
    <w:rsid w:val="00A31E3D"/>
    <w:rsid w:val="00A34EA9"/>
    <w:rsid w:val="00A354D1"/>
    <w:rsid w:val="00A36677"/>
    <w:rsid w:val="00A37809"/>
    <w:rsid w:val="00A37851"/>
    <w:rsid w:val="00A43722"/>
    <w:rsid w:val="00A50177"/>
    <w:rsid w:val="00A57A82"/>
    <w:rsid w:val="00A61DB1"/>
    <w:rsid w:val="00A67008"/>
    <w:rsid w:val="00A67161"/>
    <w:rsid w:val="00AB00C6"/>
    <w:rsid w:val="00AB50E5"/>
    <w:rsid w:val="00AB5FF1"/>
    <w:rsid w:val="00AC3ED8"/>
    <w:rsid w:val="00AC6328"/>
    <w:rsid w:val="00AC7958"/>
    <w:rsid w:val="00AE076A"/>
    <w:rsid w:val="00AF142E"/>
    <w:rsid w:val="00AF34BD"/>
    <w:rsid w:val="00B008D2"/>
    <w:rsid w:val="00B03A33"/>
    <w:rsid w:val="00B06688"/>
    <w:rsid w:val="00B06810"/>
    <w:rsid w:val="00B1399B"/>
    <w:rsid w:val="00B219CE"/>
    <w:rsid w:val="00B22BCD"/>
    <w:rsid w:val="00B2436F"/>
    <w:rsid w:val="00B267B9"/>
    <w:rsid w:val="00B30F6B"/>
    <w:rsid w:val="00B32590"/>
    <w:rsid w:val="00B343F6"/>
    <w:rsid w:val="00B353C0"/>
    <w:rsid w:val="00B41E61"/>
    <w:rsid w:val="00B45EAA"/>
    <w:rsid w:val="00B479AB"/>
    <w:rsid w:val="00B55C98"/>
    <w:rsid w:val="00B6172C"/>
    <w:rsid w:val="00B77D6E"/>
    <w:rsid w:val="00B8001E"/>
    <w:rsid w:val="00B806E7"/>
    <w:rsid w:val="00B812E3"/>
    <w:rsid w:val="00B95A18"/>
    <w:rsid w:val="00BA7D5E"/>
    <w:rsid w:val="00BB1ECC"/>
    <w:rsid w:val="00BB3420"/>
    <w:rsid w:val="00BD06FD"/>
    <w:rsid w:val="00BD4A52"/>
    <w:rsid w:val="00BE0610"/>
    <w:rsid w:val="00BE0C87"/>
    <w:rsid w:val="00BE7EC9"/>
    <w:rsid w:val="00BF2BC0"/>
    <w:rsid w:val="00C04AE3"/>
    <w:rsid w:val="00C36E5C"/>
    <w:rsid w:val="00C36F60"/>
    <w:rsid w:val="00C46E7C"/>
    <w:rsid w:val="00C514BB"/>
    <w:rsid w:val="00C52083"/>
    <w:rsid w:val="00C53FA9"/>
    <w:rsid w:val="00C56273"/>
    <w:rsid w:val="00C63E54"/>
    <w:rsid w:val="00C6452C"/>
    <w:rsid w:val="00C65F49"/>
    <w:rsid w:val="00C66201"/>
    <w:rsid w:val="00C6683B"/>
    <w:rsid w:val="00C66B36"/>
    <w:rsid w:val="00C678FB"/>
    <w:rsid w:val="00C75656"/>
    <w:rsid w:val="00C95A32"/>
    <w:rsid w:val="00CB2283"/>
    <w:rsid w:val="00CB58C0"/>
    <w:rsid w:val="00CB6B91"/>
    <w:rsid w:val="00CB7954"/>
    <w:rsid w:val="00CE04F8"/>
    <w:rsid w:val="00CE35A7"/>
    <w:rsid w:val="00CE4B7D"/>
    <w:rsid w:val="00CE6C54"/>
    <w:rsid w:val="00CF683D"/>
    <w:rsid w:val="00CF78C2"/>
    <w:rsid w:val="00D03BCE"/>
    <w:rsid w:val="00D172AB"/>
    <w:rsid w:val="00D23CC0"/>
    <w:rsid w:val="00D2560F"/>
    <w:rsid w:val="00D34BBD"/>
    <w:rsid w:val="00D368E8"/>
    <w:rsid w:val="00D37A08"/>
    <w:rsid w:val="00D408CD"/>
    <w:rsid w:val="00D42264"/>
    <w:rsid w:val="00D4367A"/>
    <w:rsid w:val="00D4798D"/>
    <w:rsid w:val="00D57C81"/>
    <w:rsid w:val="00D656FD"/>
    <w:rsid w:val="00D6618B"/>
    <w:rsid w:val="00D77463"/>
    <w:rsid w:val="00D81B55"/>
    <w:rsid w:val="00D85329"/>
    <w:rsid w:val="00D85B0B"/>
    <w:rsid w:val="00D87695"/>
    <w:rsid w:val="00D94382"/>
    <w:rsid w:val="00DA69AE"/>
    <w:rsid w:val="00DA6E5E"/>
    <w:rsid w:val="00DC1B8B"/>
    <w:rsid w:val="00DC4790"/>
    <w:rsid w:val="00DD38E6"/>
    <w:rsid w:val="00DD3B2B"/>
    <w:rsid w:val="00DD5C31"/>
    <w:rsid w:val="00DD6A60"/>
    <w:rsid w:val="00DE0471"/>
    <w:rsid w:val="00DE2878"/>
    <w:rsid w:val="00DE303D"/>
    <w:rsid w:val="00DF3508"/>
    <w:rsid w:val="00DF4E4D"/>
    <w:rsid w:val="00E00AA9"/>
    <w:rsid w:val="00E049F3"/>
    <w:rsid w:val="00E15799"/>
    <w:rsid w:val="00E2569F"/>
    <w:rsid w:val="00E2677A"/>
    <w:rsid w:val="00E26E2A"/>
    <w:rsid w:val="00E2798B"/>
    <w:rsid w:val="00E32FCD"/>
    <w:rsid w:val="00E441B7"/>
    <w:rsid w:val="00E47BDF"/>
    <w:rsid w:val="00E62F76"/>
    <w:rsid w:val="00E65D98"/>
    <w:rsid w:val="00E669D0"/>
    <w:rsid w:val="00E66C9E"/>
    <w:rsid w:val="00E75EC4"/>
    <w:rsid w:val="00E848F3"/>
    <w:rsid w:val="00E90313"/>
    <w:rsid w:val="00E92FA5"/>
    <w:rsid w:val="00E935C8"/>
    <w:rsid w:val="00E94C13"/>
    <w:rsid w:val="00E96CF2"/>
    <w:rsid w:val="00EA0CC3"/>
    <w:rsid w:val="00EA4827"/>
    <w:rsid w:val="00EC10ED"/>
    <w:rsid w:val="00ED5570"/>
    <w:rsid w:val="00EE5A73"/>
    <w:rsid w:val="00EE72A6"/>
    <w:rsid w:val="00EE7DF8"/>
    <w:rsid w:val="00EF0733"/>
    <w:rsid w:val="00F02A39"/>
    <w:rsid w:val="00F03B85"/>
    <w:rsid w:val="00F040E0"/>
    <w:rsid w:val="00F04618"/>
    <w:rsid w:val="00F06980"/>
    <w:rsid w:val="00F22D3E"/>
    <w:rsid w:val="00F247A6"/>
    <w:rsid w:val="00F30D1D"/>
    <w:rsid w:val="00F3321D"/>
    <w:rsid w:val="00F33A59"/>
    <w:rsid w:val="00F34304"/>
    <w:rsid w:val="00F35420"/>
    <w:rsid w:val="00F3630A"/>
    <w:rsid w:val="00F36F90"/>
    <w:rsid w:val="00F402D2"/>
    <w:rsid w:val="00F4158E"/>
    <w:rsid w:val="00F64557"/>
    <w:rsid w:val="00F669AF"/>
    <w:rsid w:val="00F67C33"/>
    <w:rsid w:val="00F722BE"/>
    <w:rsid w:val="00F8316B"/>
    <w:rsid w:val="00F83274"/>
    <w:rsid w:val="00F86533"/>
    <w:rsid w:val="00F94DF0"/>
    <w:rsid w:val="00FA145D"/>
    <w:rsid w:val="00FA1AF0"/>
    <w:rsid w:val="00FA6669"/>
    <w:rsid w:val="00FA6D96"/>
    <w:rsid w:val="00FA6F46"/>
    <w:rsid w:val="00FA7B8A"/>
    <w:rsid w:val="00FB4336"/>
    <w:rsid w:val="00FB6D35"/>
    <w:rsid w:val="00FB7C8C"/>
    <w:rsid w:val="00FC0CDD"/>
    <w:rsid w:val="00FD3AB4"/>
    <w:rsid w:val="00FD6FEF"/>
    <w:rsid w:val="00FE0DD2"/>
    <w:rsid w:val="00FE4519"/>
    <w:rsid w:val="00FE779C"/>
    <w:rsid w:val="00FE7B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E5172"/>
  <w15:chartTrackingRefBased/>
  <w15:docId w15:val="{891DBF85-76D2-4A35-9847-EE75DF6A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135"/>
    <w:rPr>
      <w:rFonts w:ascii="Courier" w:hAnsi="Courier"/>
      <w:sz w:val="24"/>
      <w:lang w:val="en-GB" w:eastAsia="en-GB"/>
    </w:rPr>
  </w:style>
  <w:style w:type="paragraph" w:styleId="Heading1">
    <w:name w:val="heading 1"/>
    <w:basedOn w:val="Normal"/>
    <w:next w:val="Normal"/>
    <w:link w:val="Heading1Char"/>
    <w:qFormat/>
    <w:rsid w:val="00E92FA5"/>
    <w:pPr>
      <w:keepNext/>
      <w:outlineLvl w:val="0"/>
    </w:pPr>
    <w:rPr>
      <w:rFonts w:ascii="Arial" w:hAnsi="Arial"/>
      <w:b/>
      <w:bCs/>
      <w:sz w:val="20"/>
    </w:rPr>
  </w:style>
  <w:style w:type="paragraph" w:styleId="Heading7">
    <w:name w:val="heading 7"/>
    <w:basedOn w:val="Normal"/>
    <w:next w:val="Normal"/>
    <w:link w:val="Heading7Char"/>
    <w:qFormat/>
    <w:rsid w:val="00A205EC"/>
    <w:pPr>
      <w:keepNext/>
      <w:numPr>
        <w:ilvl w:val="6"/>
        <w:numId w:val="1"/>
      </w:numPr>
      <w:tabs>
        <w:tab w:val="left" w:pos="-720"/>
        <w:tab w:val="left" w:pos="0"/>
        <w:tab w:val="left" w:pos="720"/>
      </w:tabs>
      <w:suppressAutoHyphens/>
      <w:jc w:val="both"/>
      <w:outlineLvl w:val="6"/>
    </w:pPr>
    <w:rPr>
      <w:rFonts w:ascii="Arial" w:hAnsi="Arial"/>
      <w:b/>
      <w:spacing w:val="-3"/>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84135"/>
    <w:pPr>
      <w:overflowPunct w:val="0"/>
      <w:autoSpaceDE w:val="0"/>
      <w:autoSpaceDN w:val="0"/>
      <w:adjustRightInd w:val="0"/>
      <w:spacing w:after="120" w:line="480" w:lineRule="auto"/>
      <w:textAlignment w:val="baseline"/>
    </w:pPr>
    <w:rPr>
      <w:rFonts w:ascii="Times New Roman" w:hAnsi="Times New Roman"/>
    </w:rPr>
  </w:style>
  <w:style w:type="character" w:customStyle="1" w:styleId="BodyText2Char">
    <w:name w:val="Body Text 2 Char"/>
    <w:link w:val="BodyText2"/>
    <w:rsid w:val="00284135"/>
    <w:rPr>
      <w:sz w:val="24"/>
      <w:lang w:val="en-GB" w:eastAsia="en-GB" w:bidi="ar-SA"/>
    </w:rPr>
  </w:style>
  <w:style w:type="paragraph" w:customStyle="1" w:styleId="Default">
    <w:name w:val="Default"/>
    <w:rsid w:val="00284135"/>
    <w:pPr>
      <w:autoSpaceDE w:val="0"/>
      <w:autoSpaceDN w:val="0"/>
      <w:adjustRightInd w:val="0"/>
    </w:pPr>
    <w:rPr>
      <w:rFonts w:ascii="Verdana" w:hAnsi="Verdana" w:cs="Verdana"/>
      <w:color w:val="000000"/>
      <w:sz w:val="24"/>
      <w:szCs w:val="24"/>
      <w:lang w:val="en-GB" w:eastAsia="en-GB"/>
    </w:rPr>
  </w:style>
  <w:style w:type="paragraph" w:styleId="ListParagraph">
    <w:name w:val="List Paragraph"/>
    <w:aliases w:val="List Paragraph4,List Paragraph3,Subtitle Cover Page,List Paragraph Report"/>
    <w:basedOn w:val="Normal"/>
    <w:link w:val="ListParagraphChar"/>
    <w:qFormat/>
    <w:rsid w:val="001C4957"/>
    <w:pPr>
      <w:ind w:left="720"/>
    </w:pPr>
  </w:style>
  <w:style w:type="character" w:styleId="Hyperlink">
    <w:name w:val="Hyperlink"/>
    <w:uiPriority w:val="99"/>
    <w:rsid w:val="003B2E8E"/>
    <w:rPr>
      <w:color w:val="0000FF"/>
      <w:u w:val="single"/>
    </w:rPr>
  </w:style>
  <w:style w:type="paragraph" w:styleId="BodyTextIndent">
    <w:name w:val="Body Text Indent"/>
    <w:basedOn w:val="Normal"/>
    <w:link w:val="BodyTextIndentChar"/>
    <w:rsid w:val="00A205EC"/>
    <w:pPr>
      <w:spacing w:after="120"/>
      <w:ind w:left="360"/>
    </w:pPr>
    <w:rPr>
      <w:lang w:val="x-none" w:eastAsia="x-none"/>
    </w:rPr>
  </w:style>
  <w:style w:type="character" w:customStyle="1" w:styleId="BodyTextIndentChar">
    <w:name w:val="Body Text Indent Char"/>
    <w:link w:val="BodyTextIndent"/>
    <w:rsid w:val="00A205EC"/>
    <w:rPr>
      <w:rFonts w:ascii="Courier" w:hAnsi="Courier"/>
      <w:sz w:val="24"/>
    </w:rPr>
  </w:style>
  <w:style w:type="character" w:customStyle="1" w:styleId="Heading7Char">
    <w:name w:val="Heading 7 Char"/>
    <w:link w:val="Heading7"/>
    <w:rsid w:val="00A205EC"/>
    <w:rPr>
      <w:rFonts w:ascii="Arial" w:hAnsi="Arial"/>
      <w:b/>
      <w:spacing w:val="-3"/>
      <w:sz w:val="24"/>
      <w:lang w:val="x-none" w:eastAsia="ar-SA"/>
    </w:rPr>
  </w:style>
  <w:style w:type="paragraph" w:styleId="BodyText">
    <w:name w:val="Body Text"/>
    <w:basedOn w:val="Normal"/>
    <w:link w:val="BodyTextChar"/>
    <w:rsid w:val="00A205EC"/>
    <w:pPr>
      <w:suppressAutoHyphens/>
      <w:spacing w:after="120"/>
    </w:pPr>
    <w:rPr>
      <w:rFonts w:ascii="Times New Roman" w:hAnsi="Times New Roman"/>
      <w:sz w:val="20"/>
      <w:lang w:val="x-none" w:eastAsia="ar-SA"/>
    </w:rPr>
  </w:style>
  <w:style w:type="character" w:customStyle="1" w:styleId="BodyTextChar">
    <w:name w:val="Body Text Char"/>
    <w:link w:val="BodyText"/>
    <w:rsid w:val="00A205EC"/>
    <w:rPr>
      <w:lang w:eastAsia="ar-SA"/>
    </w:rPr>
  </w:style>
  <w:style w:type="paragraph" w:styleId="Header">
    <w:name w:val="header"/>
    <w:basedOn w:val="Normal"/>
    <w:link w:val="HeaderChar"/>
    <w:rsid w:val="00F3321D"/>
    <w:pPr>
      <w:tabs>
        <w:tab w:val="center" w:pos="4513"/>
        <w:tab w:val="right" w:pos="9026"/>
      </w:tabs>
    </w:pPr>
    <w:rPr>
      <w:lang w:val="x-none" w:eastAsia="x-none"/>
    </w:rPr>
  </w:style>
  <w:style w:type="character" w:customStyle="1" w:styleId="HeaderChar">
    <w:name w:val="Header Char"/>
    <w:link w:val="Header"/>
    <w:rsid w:val="00F3321D"/>
    <w:rPr>
      <w:rFonts w:ascii="Courier" w:hAnsi="Courier"/>
      <w:sz w:val="24"/>
    </w:rPr>
  </w:style>
  <w:style w:type="paragraph" w:styleId="Footer">
    <w:name w:val="footer"/>
    <w:basedOn w:val="Normal"/>
    <w:link w:val="FooterChar"/>
    <w:uiPriority w:val="99"/>
    <w:rsid w:val="00F3321D"/>
    <w:pPr>
      <w:tabs>
        <w:tab w:val="center" w:pos="4513"/>
        <w:tab w:val="right" w:pos="9026"/>
      </w:tabs>
    </w:pPr>
    <w:rPr>
      <w:lang w:val="x-none" w:eastAsia="x-none"/>
    </w:rPr>
  </w:style>
  <w:style w:type="character" w:customStyle="1" w:styleId="FooterChar">
    <w:name w:val="Footer Char"/>
    <w:link w:val="Footer"/>
    <w:uiPriority w:val="99"/>
    <w:rsid w:val="00F3321D"/>
    <w:rPr>
      <w:rFonts w:ascii="Courier" w:hAnsi="Courier"/>
      <w:sz w:val="24"/>
    </w:rPr>
  </w:style>
  <w:style w:type="paragraph" w:styleId="BalloonText">
    <w:name w:val="Balloon Text"/>
    <w:basedOn w:val="Normal"/>
    <w:link w:val="BalloonTextChar"/>
    <w:rsid w:val="00F3321D"/>
    <w:rPr>
      <w:rFonts w:ascii="Tahoma" w:hAnsi="Tahoma"/>
      <w:sz w:val="16"/>
      <w:szCs w:val="16"/>
      <w:lang w:val="x-none" w:eastAsia="x-none"/>
    </w:rPr>
  </w:style>
  <w:style w:type="character" w:customStyle="1" w:styleId="BalloonTextChar">
    <w:name w:val="Balloon Text Char"/>
    <w:link w:val="BalloonText"/>
    <w:rsid w:val="00F3321D"/>
    <w:rPr>
      <w:rFonts w:ascii="Tahoma" w:hAnsi="Tahoma" w:cs="Tahoma"/>
      <w:sz w:val="16"/>
      <w:szCs w:val="16"/>
    </w:rPr>
  </w:style>
  <w:style w:type="character" w:styleId="CommentReference">
    <w:name w:val="annotation reference"/>
    <w:semiHidden/>
    <w:rsid w:val="0026180D"/>
    <w:rPr>
      <w:sz w:val="16"/>
      <w:szCs w:val="16"/>
    </w:rPr>
  </w:style>
  <w:style w:type="paragraph" w:styleId="CommentText">
    <w:name w:val="annotation text"/>
    <w:basedOn w:val="Normal"/>
    <w:semiHidden/>
    <w:rsid w:val="0026180D"/>
    <w:rPr>
      <w:sz w:val="20"/>
    </w:rPr>
  </w:style>
  <w:style w:type="paragraph" w:styleId="CommentSubject">
    <w:name w:val="annotation subject"/>
    <w:basedOn w:val="CommentText"/>
    <w:next w:val="CommentText"/>
    <w:semiHidden/>
    <w:rsid w:val="0026180D"/>
    <w:rPr>
      <w:b/>
      <w:bCs/>
    </w:rPr>
  </w:style>
  <w:style w:type="paragraph" w:styleId="DocumentMap">
    <w:name w:val="Document Map"/>
    <w:basedOn w:val="Normal"/>
    <w:semiHidden/>
    <w:rsid w:val="007A724E"/>
    <w:pPr>
      <w:shd w:val="clear" w:color="auto" w:fill="000080"/>
    </w:pPr>
    <w:rPr>
      <w:rFonts w:ascii="Tahoma" w:hAnsi="Tahoma" w:cs="Tahoma"/>
      <w:sz w:val="20"/>
    </w:rPr>
  </w:style>
  <w:style w:type="paragraph" w:customStyle="1" w:styleId="TableParagraph">
    <w:name w:val="Table Paragraph"/>
    <w:basedOn w:val="Normal"/>
    <w:rsid w:val="00D6618B"/>
    <w:pPr>
      <w:widowControl w:val="0"/>
    </w:pPr>
    <w:rPr>
      <w:rFonts w:ascii="Calibri" w:hAnsi="Calibri"/>
      <w:sz w:val="22"/>
      <w:szCs w:val="22"/>
      <w:lang w:val="en-US" w:eastAsia="en-US"/>
    </w:rPr>
  </w:style>
  <w:style w:type="paragraph" w:customStyle="1" w:styleId="Body1">
    <w:name w:val="Body 1"/>
    <w:rsid w:val="00D6618B"/>
    <w:pPr>
      <w:outlineLvl w:val="0"/>
    </w:pPr>
    <w:rPr>
      <w:rFonts w:eastAsia="Arial Unicode MS"/>
      <w:color w:val="000000"/>
      <w:u w:color="000000"/>
    </w:rPr>
  </w:style>
  <w:style w:type="paragraph" w:customStyle="1" w:styleId="CharCharCharCharCharCharCharCharChar">
    <w:name w:val="Char Char Char Char Char Char Char Char Char"/>
    <w:basedOn w:val="Normal"/>
    <w:rsid w:val="002B580C"/>
    <w:pPr>
      <w:autoSpaceDE w:val="0"/>
      <w:autoSpaceDN w:val="0"/>
      <w:spacing w:after="160" w:line="240" w:lineRule="exact"/>
    </w:pPr>
    <w:rPr>
      <w:rFonts w:ascii="Arial" w:hAnsi="Arial" w:cs="Arial"/>
      <w:sz w:val="20"/>
      <w:lang w:val="en-US" w:eastAsia="en-US"/>
    </w:rPr>
  </w:style>
  <w:style w:type="character" w:styleId="PageNumber">
    <w:name w:val="page number"/>
    <w:basedOn w:val="DefaultParagraphFont"/>
    <w:rsid w:val="00FA1AF0"/>
  </w:style>
  <w:style w:type="paragraph" w:styleId="ListBullet2">
    <w:name w:val="List Bullet 2"/>
    <w:basedOn w:val="Normal"/>
    <w:rsid w:val="00FA1AF0"/>
    <w:pPr>
      <w:numPr>
        <w:ilvl w:val="1"/>
        <w:numId w:val="2"/>
      </w:numPr>
    </w:pPr>
    <w:rPr>
      <w:rFonts w:ascii="Times New Roman" w:hAnsi="Times New Roman"/>
      <w:szCs w:val="24"/>
    </w:rPr>
  </w:style>
  <w:style w:type="character" w:customStyle="1" w:styleId="Heading1Char">
    <w:name w:val="Heading 1 Char"/>
    <w:link w:val="Heading1"/>
    <w:rsid w:val="00E92FA5"/>
    <w:rPr>
      <w:rFonts w:ascii="Arial" w:hAnsi="Arial"/>
      <w:b/>
      <w:bCs/>
      <w:lang w:val="en-GB" w:eastAsia="en-GB"/>
    </w:rPr>
  </w:style>
  <w:style w:type="paragraph" w:styleId="NoSpacing">
    <w:name w:val="No Spacing"/>
    <w:uiPriority w:val="1"/>
    <w:qFormat/>
    <w:rsid w:val="004753A9"/>
    <w:rPr>
      <w:rFonts w:ascii="Courier" w:hAnsi="Courier"/>
      <w:sz w:val="24"/>
      <w:lang w:val="en-GB" w:eastAsia="en-GB"/>
    </w:rPr>
  </w:style>
  <w:style w:type="character" w:customStyle="1" w:styleId="ListParagraphChar">
    <w:name w:val="List Paragraph Char"/>
    <w:aliases w:val="List Paragraph4 Char,List Paragraph3 Char,Subtitle Cover Page Char,List Paragraph Report Char"/>
    <w:link w:val="ListParagraph"/>
    <w:uiPriority w:val="34"/>
    <w:locked/>
    <w:rsid w:val="00115E77"/>
    <w:rPr>
      <w:rFonts w:ascii="Courier" w:hAnsi="Courier"/>
      <w:sz w:val="24"/>
      <w:lang w:val="en-GB" w:eastAsia="en-GB"/>
    </w:rPr>
  </w:style>
  <w:style w:type="paragraph" w:customStyle="1" w:styleId="xmsolistparagraph">
    <w:name w:val="x_msolistparagraph"/>
    <w:basedOn w:val="Normal"/>
    <w:rsid w:val="001B47B4"/>
    <w:pPr>
      <w:spacing w:after="200" w:line="276" w:lineRule="auto"/>
      <w:ind w:left="720"/>
    </w:pPr>
    <w:rPr>
      <w:rFonts w:ascii="Calibri" w:eastAsia="Calibri" w:hAnsi="Calibri" w:cs="Calibri"/>
      <w:sz w:val="22"/>
      <w:szCs w:val="22"/>
      <w:lang w:val="en-IE" w:eastAsia="en-IE"/>
    </w:rPr>
  </w:style>
  <w:style w:type="character" w:customStyle="1" w:styleId="bumpedfont15">
    <w:name w:val="bumpedfont15"/>
    <w:basedOn w:val="DefaultParagraphFont"/>
    <w:rsid w:val="001B47B4"/>
  </w:style>
  <w:style w:type="paragraph" w:styleId="FootnoteText">
    <w:name w:val="footnote text"/>
    <w:basedOn w:val="Normal"/>
    <w:link w:val="FootnoteTextChar"/>
    <w:rsid w:val="00807BC2"/>
    <w:rPr>
      <w:sz w:val="20"/>
    </w:rPr>
  </w:style>
  <w:style w:type="character" w:customStyle="1" w:styleId="FootnoteTextChar">
    <w:name w:val="Footnote Text Char"/>
    <w:link w:val="FootnoteText"/>
    <w:rsid w:val="00807BC2"/>
    <w:rPr>
      <w:rFonts w:ascii="Courier" w:hAnsi="Courier"/>
      <w:lang w:val="en-GB" w:eastAsia="en-GB"/>
    </w:rPr>
  </w:style>
  <w:style w:type="character" w:styleId="FootnoteReference">
    <w:name w:val="footnote reference"/>
    <w:rsid w:val="00807BC2"/>
    <w:rPr>
      <w:vertAlign w:val="superscript"/>
    </w:rPr>
  </w:style>
  <w:style w:type="character" w:styleId="UnresolvedMention">
    <w:name w:val="Unresolved Mention"/>
    <w:uiPriority w:val="99"/>
    <w:semiHidden/>
    <w:unhideWhenUsed/>
    <w:rsid w:val="00476710"/>
    <w:rPr>
      <w:color w:val="605E5C"/>
      <w:shd w:val="clear" w:color="auto" w:fill="E1DFDD"/>
    </w:rPr>
  </w:style>
  <w:style w:type="character" w:styleId="FollowedHyperlink">
    <w:name w:val="FollowedHyperlink"/>
    <w:rsid w:val="00625418"/>
    <w:rPr>
      <w:color w:val="954F72"/>
      <w:u w:val="single"/>
    </w:rPr>
  </w:style>
  <w:style w:type="paragraph" w:customStyle="1" w:styleId="xmsonormal">
    <w:name w:val="x_msonormal"/>
    <w:basedOn w:val="Normal"/>
    <w:uiPriority w:val="99"/>
    <w:rsid w:val="002A3E18"/>
    <w:rPr>
      <w:rFonts w:ascii="Calibri" w:eastAsiaTheme="minorHAnsi" w:hAnsi="Calibri" w:cs="Calibri"/>
      <w:sz w:val="22"/>
      <w:szCs w:val="22"/>
      <w:lang w:val="en-IE" w:eastAsia="en-IE"/>
    </w:rPr>
  </w:style>
  <w:style w:type="paragraph" w:styleId="NormalWeb">
    <w:name w:val="Normal (Web)"/>
    <w:basedOn w:val="Normal"/>
    <w:rsid w:val="00246E4E"/>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75217">
      <w:bodyDiv w:val="1"/>
      <w:marLeft w:val="0"/>
      <w:marRight w:val="0"/>
      <w:marTop w:val="0"/>
      <w:marBottom w:val="0"/>
      <w:divBdr>
        <w:top w:val="none" w:sz="0" w:space="0" w:color="auto"/>
        <w:left w:val="none" w:sz="0" w:space="0" w:color="auto"/>
        <w:bottom w:val="none" w:sz="0" w:space="0" w:color="auto"/>
        <w:right w:val="none" w:sz="0" w:space="0" w:color="auto"/>
      </w:divBdr>
    </w:div>
    <w:div w:id="405297826">
      <w:bodyDiv w:val="1"/>
      <w:marLeft w:val="0"/>
      <w:marRight w:val="0"/>
      <w:marTop w:val="0"/>
      <w:marBottom w:val="0"/>
      <w:divBdr>
        <w:top w:val="none" w:sz="0" w:space="0" w:color="auto"/>
        <w:left w:val="none" w:sz="0" w:space="0" w:color="auto"/>
        <w:bottom w:val="none" w:sz="0" w:space="0" w:color="auto"/>
        <w:right w:val="none" w:sz="0" w:space="0" w:color="auto"/>
      </w:divBdr>
    </w:div>
    <w:div w:id="512305274">
      <w:bodyDiv w:val="1"/>
      <w:marLeft w:val="0"/>
      <w:marRight w:val="0"/>
      <w:marTop w:val="0"/>
      <w:marBottom w:val="0"/>
      <w:divBdr>
        <w:top w:val="none" w:sz="0" w:space="0" w:color="auto"/>
        <w:left w:val="none" w:sz="0" w:space="0" w:color="auto"/>
        <w:bottom w:val="none" w:sz="0" w:space="0" w:color="auto"/>
        <w:right w:val="none" w:sz="0" w:space="0" w:color="auto"/>
      </w:divBdr>
    </w:div>
    <w:div w:id="695931692">
      <w:bodyDiv w:val="1"/>
      <w:marLeft w:val="0"/>
      <w:marRight w:val="0"/>
      <w:marTop w:val="0"/>
      <w:marBottom w:val="0"/>
      <w:divBdr>
        <w:top w:val="none" w:sz="0" w:space="0" w:color="auto"/>
        <w:left w:val="none" w:sz="0" w:space="0" w:color="auto"/>
        <w:bottom w:val="none" w:sz="0" w:space="0" w:color="auto"/>
        <w:right w:val="none" w:sz="0" w:space="0" w:color="auto"/>
      </w:divBdr>
    </w:div>
    <w:div w:id="783772045">
      <w:bodyDiv w:val="1"/>
      <w:marLeft w:val="0"/>
      <w:marRight w:val="0"/>
      <w:marTop w:val="0"/>
      <w:marBottom w:val="0"/>
      <w:divBdr>
        <w:top w:val="none" w:sz="0" w:space="0" w:color="auto"/>
        <w:left w:val="none" w:sz="0" w:space="0" w:color="auto"/>
        <w:bottom w:val="none" w:sz="0" w:space="0" w:color="auto"/>
        <w:right w:val="none" w:sz="0" w:space="0" w:color="auto"/>
      </w:divBdr>
    </w:div>
    <w:div w:id="799571296">
      <w:bodyDiv w:val="1"/>
      <w:marLeft w:val="0"/>
      <w:marRight w:val="0"/>
      <w:marTop w:val="0"/>
      <w:marBottom w:val="0"/>
      <w:divBdr>
        <w:top w:val="none" w:sz="0" w:space="0" w:color="auto"/>
        <w:left w:val="none" w:sz="0" w:space="0" w:color="auto"/>
        <w:bottom w:val="none" w:sz="0" w:space="0" w:color="auto"/>
        <w:right w:val="none" w:sz="0" w:space="0" w:color="auto"/>
      </w:divBdr>
    </w:div>
    <w:div w:id="980619135">
      <w:bodyDiv w:val="1"/>
      <w:marLeft w:val="0"/>
      <w:marRight w:val="0"/>
      <w:marTop w:val="0"/>
      <w:marBottom w:val="0"/>
      <w:divBdr>
        <w:top w:val="none" w:sz="0" w:space="0" w:color="auto"/>
        <w:left w:val="none" w:sz="0" w:space="0" w:color="auto"/>
        <w:bottom w:val="none" w:sz="0" w:space="0" w:color="auto"/>
        <w:right w:val="none" w:sz="0" w:space="0" w:color="auto"/>
      </w:divBdr>
    </w:div>
    <w:div w:id="1042250323">
      <w:bodyDiv w:val="1"/>
      <w:marLeft w:val="0"/>
      <w:marRight w:val="0"/>
      <w:marTop w:val="0"/>
      <w:marBottom w:val="0"/>
      <w:divBdr>
        <w:top w:val="none" w:sz="0" w:space="0" w:color="auto"/>
        <w:left w:val="none" w:sz="0" w:space="0" w:color="auto"/>
        <w:bottom w:val="none" w:sz="0" w:space="0" w:color="auto"/>
        <w:right w:val="none" w:sz="0" w:space="0" w:color="auto"/>
      </w:divBdr>
    </w:div>
    <w:div w:id="1101487282">
      <w:bodyDiv w:val="1"/>
      <w:marLeft w:val="0"/>
      <w:marRight w:val="0"/>
      <w:marTop w:val="0"/>
      <w:marBottom w:val="0"/>
      <w:divBdr>
        <w:top w:val="none" w:sz="0" w:space="0" w:color="auto"/>
        <w:left w:val="none" w:sz="0" w:space="0" w:color="auto"/>
        <w:bottom w:val="none" w:sz="0" w:space="0" w:color="auto"/>
        <w:right w:val="none" w:sz="0" w:space="0" w:color="auto"/>
      </w:divBdr>
    </w:div>
    <w:div w:id="1242637980">
      <w:bodyDiv w:val="1"/>
      <w:marLeft w:val="0"/>
      <w:marRight w:val="0"/>
      <w:marTop w:val="0"/>
      <w:marBottom w:val="0"/>
      <w:divBdr>
        <w:top w:val="none" w:sz="0" w:space="0" w:color="auto"/>
        <w:left w:val="none" w:sz="0" w:space="0" w:color="auto"/>
        <w:bottom w:val="none" w:sz="0" w:space="0" w:color="auto"/>
        <w:right w:val="none" w:sz="0" w:space="0" w:color="auto"/>
      </w:divBdr>
    </w:div>
    <w:div w:id="1244297732">
      <w:bodyDiv w:val="1"/>
      <w:marLeft w:val="0"/>
      <w:marRight w:val="0"/>
      <w:marTop w:val="0"/>
      <w:marBottom w:val="0"/>
      <w:divBdr>
        <w:top w:val="none" w:sz="0" w:space="0" w:color="auto"/>
        <w:left w:val="none" w:sz="0" w:space="0" w:color="auto"/>
        <w:bottom w:val="none" w:sz="0" w:space="0" w:color="auto"/>
        <w:right w:val="none" w:sz="0" w:space="0" w:color="auto"/>
      </w:divBdr>
    </w:div>
    <w:div w:id="1332219998">
      <w:bodyDiv w:val="1"/>
      <w:marLeft w:val="0"/>
      <w:marRight w:val="0"/>
      <w:marTop w:val="0"/>
      <w:marBottom w:val="0"/>
      <w:divBdr>
        <w:top w:val="none" w:sz="0" w:space="0" w:color="auto"/>
        <w:left w:val="none" w:sz="0" w:space="0" w:color="auto"/>
        <w:bottom w:val="none" w:sz="0" w:space="0" w:color="auto"/>
        <w:right w:val="none" w:sz="0" w:space="0" w:color="auto"/>
      </w:divBdr>
    </w:div>
    <w:div w:id="1358777513">
      <w:bodyDiv w:val="1"/>
      <w:marLeft w:val="0"/>
      <w:marRight w:val="0"/>
      <w:marTop w:val="0"/>
      <w:marBottom w:val="0"/>
      <w:divBdr>
        <w:top w:val="none" w:sz="0" w:space="0" w:color="auto"/>
        <w:left w:val="none" w:sz="0" w:space="0" w:color="auto"/>
        <w:bottom w:val="none" w:sz="0" w:space="0" w:color="auto"/>
        <w:right w:val="none" w:sz="0" w:space="0" w:color="auto"/>
      </w:divBdr>
    </w:div>
    <w:div w:id="1417553284">
      <w:bodyDiv w:val="1"/>
      <w:marLeft w:val="0"/>
      <w:marRight w:val="0"/>
      <w:marTop w:val="0"/>
      <w:marBottom w:val="0"/>
      <w:divBdr>
        <w:top w:val="none" w:sz="0" w:space="0" w:color="auto"/>
        <w:left w:val="none" w:sz="0" w:space="0" w:color="auto"/>
        <w:bottom w:val="none" w:sz="0" w:space="0" w:color="auto"/>
        <w:right w:val="none" w:sz="0" w:space="0" w:color="auto"/>
      </w:divBdr>
    </w:div>
    <w:div w:id="1453861935">
      <w:bodyDiv w:val="1"/>
      <w:marLeft w:val="0"/>
      <w:marRight w:val="0"/>
      <w:marTop w:val="0"/>
      <w:marBottom w:val="0"/>
      <w:divBdr>
        <w:top w:val="none" w:sz="0" w:space="0" w:color="auto"/>
        <w:left w:val="none" w:sz="0" w:space="0" w:color="auto"/>
        <w:bottom w:val="none" w:sz="0" w:space="0" w:color="auto"/>
        <w:right w:val="none" w:sz="0" w:space="0" w:color="auto"/>
      </w:divBdr>
    </w:div>
    <w:div w:id="1527908477">
      <w:bodyDiv w:val="1"/>
      <w:marLeft w:val="0"/>
      <w:marRight w:val="0"/>
      <w:marTop w:val="0"/>
      <w:marBottom w:val="0"/>
      <w:divBdr>
        <w:top w:val="none" w:sz="0" w:space="0" w:color="auto"/>
        <w:left w:val="none" w:sz="0" w:space="0" w:color="auto"/>
        <w:bottom w:val="none" w:sz="0" w:space="0" w:color="auto"/>
        <w:right w:val="none" w:sz="0" w:space="0" w:color="auto"/>
      </w:divBdr>
    </w:div>
    <w:div w:id="1527982792">
      <w:bodyDiv w:val="1"/>
      <w:marLeft w:val="0"/>
      <w:marRight w:val="0"/>
      <w:marTop w:val="0"/>
      <w:marBottom w:val="0"/>
      <w:divBdr>
        <w:top w:val="none" w:sz="0" w:space="0" w:color="auto"/>
        <w:left w:val="none" w:sz="0" w:space="0" w:color="auto"/>
        <w:bottom w:val="none" w:sz="0" w:space="0" w:color="auto"/>
        <w:right w:val="none" w:sz="0" w:space="0" w:color="auto"/>
      </w:divBdr>
    </w:div>
    <w:div w:id="1599631408">
      <w:bodyDiv w:val="1"/>
      <w:marLeft w:val="0"/>
      <w:marRight w:val="0"/>
      <w:marTop w:val="0"/>
      <w:marBottom w:val="0"/>
      <w:divBdr>
        <w:top w:val="none" w:sz="0" w:space="0" w:color="auto"/>
        <w:left w:val="none" w:sz="0" w:space="0" w:color="auto"/>
        <w:bottom w:val="none" w:sz="0" w:space="0" w:color="auto"/>
        <w:right w:val="none" w:sz="0" w:space="0" w:color="auto"/>
      </w:divBdr>
    </w:div>
    <w:div w:id="1764295876">
      <w:bodyDiv w:val="1"/>
      <w:marLeft w:val="0"/>
      <w:marRight w:val="0"/>
      <w:marTop w:val="0"/>
      <w:marBottom w:val="0"/>
      <w:divBdr>
        <w:top w:val="none" w:sz="0" w:space="0" w:color="auto"/>
        <w:left w:val="none" w:sz="0" w:space="0" w:color="auto"/>
        <w:bottom w:val="none" w:sz="0" w:space="0" w:color="auto"/>
        <w:right w:val="none" w:sz="0" w:space="0" w:color="auto"/>
      </w:divBdr>
    </w:div>
    <w:div w:id="1837921393">
      <w:bodyDiv w:val="1"/>
      <w:marLeft w:val="0"/>
      <w:marRight w:val="0"/>
      <w:marTop w:val="0"/>
      <w:marBottom w:val="0"/>
      <w:divBdr>
        <w:top w:val="none" w:sz="0" w:space="0" w:color="auto"/>
        <w:left w:val="none" w:sz="0" w:space="0" w:color="auto"/>
        <w:bottom w:val="none" w:sz="0" w:space="0" w:color="auto"/>
        <w:right w:val="none" w:sz="0" w:space="0" w:color="auto"/>
      </w:divBdr>
    </w:div>
    <w:div w:id="1879851110">
      <w:bodyDiv w:val="1"/>
      <w:marLeft w:val="0"/>
      <w:marRight w:val="0"/>
      <w:marTop w:val="0"/>
      <w:marBottom w:val="0"/>
      <w:divBdr>
        <w:top w:val="none" w:sz="0" w:space="0" w:color="auto"/>
        <w:left w:val="none" w:sz="0" w:space="0" w:color="auto"/>
        <w:bottom w:val="none" w:sz="0" w:space="0" w:color="auto"/>
        <w:right w:val="none" w:sz="0" w:space="0" w:color="auto"/>
      </w:divBdr>
    </w:div>
    <w:div w:id="201425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usla.ie" TargetMode="External"/><Relationship Id="rId18" Type="http://schemas.openxmlformats.org/officeDocument/2006/relationships/hyperlink" Target="mailto:Alan.Burns@tusla.ie" TargetMode="External"/><Relationship Id="rId26" Type="http://schemas.openxmlformats.org/officeDocument/2006/relationships/hyperlink" Target="mailto:tuslarecruit@tusla.ie" TargetMode="External"/><Relationship Id="rId39" Type="http://schemas.openxmlformats.org/officeDocument/2006/relationships/hyperlink" Target="http://www.fbi.gov/about-us/cjis/identity-history-summary-checks" TargetMode="External"/><Relationship Id="rId21" Type="http://schemas.openxmlformats.org/officeDocument/2006/relationships/image" Target="media/image3.jpg"/><Relationship Id="rId34" Type="http://schemas.openxmlformats.org/officeDocument/2006/relationships/hyperlink" Target="http://www.north-wales.police.uk/" TargetMode="External"/><Relationship Id="rId42" Type="http://schemas.openxmlformats.org/officeDocument/2006/relationships/header" Target="header3.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usla.ie/uploads/content/Tusla_Leadership_Competency_Framework_-_Leading_the_Service.pdf" TargetMode="External"/><Relationship Id="rId29" Type="http://schemas.openxmlformats.org/officeDocument/2006/relationships/hyperlink" Target="http://content.met.police.uk/Site/infomationaboutyoursel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ddy.Martin@tusla.ie" TargetMode="External"/><Relationship Id="rId24" Type="http://schemas.openxmlformats.org/officeDocument/2006/relationships/footer" Target="footer1.xml"/><Relationship Id="rId32" Type="http://schemas.openxmlformats.org/officeDocument/2006/relationships/hyperlink" Target="http://www.south-wales.police.uk/more-about-us/your-right-to-information/data-protection/" TargetMode="External"/><Relationship Id="rId37" Type="http://schemas.openxmlformats.org/officeDocument/2006/relationships/hyperlink" Target="http://www.afp.gov.au/" TargetMode="External"/><Relationship Id="rId40" Type="http://schemas.openxmlformats.org/officeDocument/2006/relationships/hyperlink" Target="http://www.fbi.gov/about-us/cjis/identity-history-summary-checks"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tusla.ie/uploads/content/Tusla_Leadership_Competency_Framework.pdf" TargetMode="External"/><Relationship Id="rId23" Type="http://schemas.openxmlformats.org/officeDocument/2006/relationships/header" Target="header1.xml"/><Relationship Id="rId28" Type="http://schemas.openxmlformats.org/officeDocument/2006/relationships/hyperlink" Target="http://www.dbei.ie" TargetMode="External"/><Relationship Id="rId36" Type="http://schemas.openxmlformats.org/officeDocument/2006/relationships/hyperlink" Target="https://www.gov.uk/browse/working/finding-job" TargetMode="External"/><Relationship Id="rId10" Type="http://schemas.openxmlformats.org/officeDocument/2006/relationships/hyperlink" Target="mailto:Alan.Burns@tusla.ie" TargetMode="External"/><Relationship Id="rId19" Type="http://schemas.openxmlformats.org/officeDocument/2006/relationships/hyperlink" Target="http://www.cpsa.ie" TargetMode="External"/><Relationship Id="rId31" Type="http://schemas.openxmlformats.org/officeDocument/2006/relationships/hyperlink" Target="http://www.disclosurescotland.co.uk/"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tusla.ie/uploads/content/Tusla_Leadership_Competency_Framework.pdf" TargetMode="External"/><Relationship Id="rId22" Type="http://schemas.openxmlformats.org/officeDocument/2006/relationships/hyperlink" Target="mailto:magdalena.basinska@tusla.ie" TargetMode="External"/><Relationship Id="rId27" Type="http://schemas.openxmlformats.org/officeDocument/2006/relationships/hyperlink" Target="http://www.cpsa.ie/" TargetMode="External"/><Relationship Id="rId30" Type="http://schemas.openxmlformats.org/officeDocument/2006/relationships/hyperlink" Target="http://www.met.police.uk/information/" TargetMode="External"/><Relationship Id="rId35" Type="http://schemas.openxmlformats.org/officeDocument/2006/relationships/hyperlink" Target="http://www.police.uk/forces/"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tusla.ie/get-in-touch/local-area-offices/" TargetMode="External"/><Relationship Id="rId17" Type="http://schemas.openxmlformats.org/officeDocument/2006/relationships/hyperlink" Target="https://www.tusla.ie/uploads/content/Tusla_Leadership_Competency_Framework_-_Leading_the_Service.pdf" TargetMode="External"/><Relationship Id="rId25" Type="http://schemas.openxmlformats.org/officeDocument/2006/relationships/hyperlink" Target="https://www.qqi.ie/" TargetMode="External"/><Relationship Id="rId33" Type="http://schemas.openxmlformats.org/officeDocument/2006/relationships/hyperlink" Target="http://www.south-wales.police.uk/more-about-us/your-right-to-information/data-protection/" TargetMode="External"/><Relationship Id="rId38" Type="http://schemas.openxmlformats.org/officeDocument/2006/relationships/hyperlink" Target="http://www.courts.govt.nz/" TargetMode="External"/><Relationship Id="rId46" Type="http://schemas.openxmlformats.org/officeDocument/2006/relationships/footer" Target="footer4.xml"/><Relationship Id="rId20" Type="http://schemas.openxmlformats.org/officeDocument/2006/relationships/hyperlink" Target="http://www.sipo.gov.ie/"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416C0-219E-4A16-9FEE-7FA3F7FD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32</Pages>
  <Words>9449</Words>
  <Characters>53864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63187</CharactersWithSpaces>
  <SharedDoc>false</SharedDoc>
  <HLinks>
    <vt:vector size="174" baseType="variant">
      <vt:variant>
        <vt:i4>1441839</vt:i4>
      </vt:variant>
      <vt:variant>
        <vt:i4>93</vt:i4>
      </vt:variant>
      <vt:variant>
        <vt:i4>0</vt:i4>
      </vt:variant>
      <vt:variant>
        <vt:i4>5</vt:i4>
      </vt:variant>
      <vt:variant>
        <vt:lpwstr>mailto:datacontroller@tusla.ie</vt:lpwstr>
      </vt:variant>
      <vt:variant>
        <vt:lpwstr/>
      </vt:variant>
      <vt:variant>
        <vt:i4>5242956</vt:i4>
      </vt:variant>
      <vt:variant>
        <vt:i4>90</vt:i4>
      </vt:variant>
      <vt:variant>
        <vt:i4>0</vt:i4>
      </vt:variant>
      <vt:variant>
        <vt:i4>5</vt:i4>
      </vt:variant>
      <vt:variant>
        <vt:lpwstr>http://www.fbi.gov/about-us/cjis/identity-history-summary-checks</vt:lpwstr>
      </vt:variant>
      <vt:variant>
        <vt:lpwstr/>
      </vt:variant>
      <vt:variant>
        <vt:i4>5242956</vt:i4>
      </vt:variant>
      <vt:variant>
        <vt:i4>87</vt:i4>
      </vt:variant>
      <vt:variant>
        <vt:i4>0</vt:i4>
      </vt:variant>
      <vt:variant>
        <vt:i4>5</vt:i4>
      </vt:variant>
      <vt:variant>
        <vt:lpwstr>http://www.fbi.gov/about-us/cjis/identity-history-summary-checks</vt:lpwstr>
      </vt:variant>
      <vt:variant>
        <vt:lpwstr/>
      </vt:variant>
      <vt:variant>
        <vt:i4>3997819</vt:i4>
      </vt:variant>
      <vt:variant>
        <vt:i4>84</vt:i4>
      </vt:variant>
      <vt:variant>
        <vt:i4>0</vt:i4>
      </vt:variant>
      <vt:variant>
        <vt:i4>5</vt:i4>
      </vt:variant>
      <vt:variant>
        <vt:lpwstr>http://www.courts.govt.nz/</vt:lpwstr>
      </vt:variant>
      <vt:variant>
        <vt:lpwstr/>
      </vt:variant>
      <vt:variant>
        <vt:i4>6619180</vt:i4>
      </vt:variant>
      <vt:variant>
        <vt:i4>81</vt:i4>
      </vt:variant>
      <vt:variant>
        <vt:i4>0</vt:i4>
      </vt:variant>
      <vt:variant>
        <vt:i4>5</vt:i4>
      </vt:variant>
      <vt:variant>
        <vt:lpwstr>http://www.afp.gov.au/</vt:lpwstr>
      </vt:variant>
      <vt:variant>
        <vt:lpwstr/>
      </vt:variant>
      <vt:variant>
        <vt:i4>5701644</vt:i4>
      </vt:variant>
      <vt:variant>
        <vt:i4>78</vt:i4>
      </vt:variant>
      <vt:variant>
        <vt:i4>0</vt:i4>
      </vt:variant>
      <vt:variant>
        <vt:i4>5</vt:i4>
      </vt:variant>
      <vt:variant>
        <vt:lpwstr>https://www.gov.uk/browse/working/finding-job</vt:lpwstr>
      </vt:variant>
      <vt:variant>
        <vt:lpwstr/>
      </vt:variant>
      <vt:variant>
        <vt:i4>5177366</vt:i4>
      </vt:variant>
      <vt:variant>
        <vt:i4>75</vt:i4>
      </vt:variant>
      <vt:variant>
        <vt:i4>0</vt:i4>
      </vt:variant>
      <vt:variant>
        <vt:i4>5</vt:i4>
      </vt:variant>
      <vt:variant>
        <vt:lpwstr>http://www.police.uk/forces/</vt:lpwstr>
      </vt:variant>
      <vt:variant>
        <vt:lpwstr/>
      </vt:variant>
      <vt:variant>
        <vt:i4>852058</vt:i4>
      </vt:variant>
      <vt:variant>
        <vt:i4>72</vt:i4>
      </vt:variant>
      <vt:variant>
        <vt:i4>0</vt:i4>
      </vt:variant>
      <vt:variant>
        <vt:i4>5</vt:i4>
      </vt:variant>
      <vt:variant>
        <vt:lpwstr>http://www.north-wales.police.uk/</vt:lpwstr>
      </vt:variant>
      <vt:variant>
        <vt:lpwstr/>
      </vt:variant>
      <vt:variant>
        <vt:i4>4849731</vt:i4>
      </vt:variant>
      <vt:variant>
        <vt:i4>69</vt:i4>
      </vt:variant>
      <vt:variant>
        <vt:i4>0</vt:i4>
      </vt:variant>
      <vt:variant>
        <vt:i4>5</vt:i4>
      </vt:variant>
      <vt:variant>
        <vt:lpwstr>http://www.south-wales.police.uk/more-about-us/your-right-to-information/data-protection/</vt:lpwstr>
      </vt:variant>
      <vt:variant>
        <vt:lpwstr/>
      </vt:variant>
      <vt:variant>
        <vt:i4>4849731</vt:i4>
      </vt:variant>
      <vt:variant>
        <vt:i4>66</vt:i4>
      </vt:variant>
      <vt:variant>
        <vt:i4>0</vt:i4>
      </vt:variant>
      <vt:variant>
        <vt:i4>5</vt:i4>
      </vt:variant>
      <vt:variant>
        <vt:lpwstr>http://www.south-wales.police.uk/more-about-us/your-right-to-information/data-protection/</vt:lpwstr>
      </vt:variant>
      <vt:variant>
        <vt:lpwstr/>
      </vt:variant>
      <vt:variant>
        <vt:i4>5505041</vt:i4>
      </vt:variant>
      <vt:variant>
        <vt:i4>63</vt:i4>
      </vt:variant>
      <vt:variant>
        <vt:i4>0</vt:i4>
      </vt:variant>
      <vt:variant>
        <vt:i4>5</vt:i4>
      </vt:variant>
      <vt:variant>
        <vt:lpwstr>http://www.disclosurescotland.co.uk/</vt:lpwstr>
      </vt:variant>
      <vt:variant>
        <vt:lpwstr/>
      </vt:variant>
      <vt:variant>
        <vt:i4>1245269</vt:i4>
      </vt:variant>
      <vt:variant>
        <vt:i4>60</vt:i4>
      </vt:variant>
      <vt:variant>
        <vt:i4>0</vt:i4>
      </vt:variant>
      <vt:variant>
        <vt:i4>5</vt:i4>
      </vt:variant>
      <vt:variant>
        <vt:lpwstr>http://www.met.police.uk/information/</vt:lpwstr>
      </vt:variant>
      <vt:variant>
        <vt:lpwstr/>
      </vt:variant>
      <vt:variant>
        <vt:i4>6226007</vt:i4>
      </vt:variant>
      <vt:variant>
        <vt:i4>57</vt:i4>
      </vt:variant>
      <vt:variant>
        <vt:i4>0</vt:i4>
      </vt:variant>
      <vt:variant>
        <vt:i4>5</vt:i4>
      </vt:variant>
      <vt:variant>
        <vt:lpwstr>http://content.met.police.uk/Site/infomationaboutyourself</vt:lpwstr>
      </vt:variant>
      <vt:variant>
        <vt:lpwstr/>
      </vt:variant>
      <vt:variant>
        <vt:i4>6357042</vt:i4>
      </vt:variant>
      <vt:variant>
        <vt:i4>54</vt:i4>
      </vt:variant>
      <vt:variant>
        <vt:i4>0</vt:i4>
      </vt:variant>
      <vt:variant>
        <vt:i4>5</vt:i4>
      </vt:variant>
      <vt:variant>
        <vt:lpwstr>http://www.dbei.ie/</vt:lpwstr>
      </vt:variant>
      <vt:variant>
        <vt:lpwstr/>
      </vt:variant>
      <vt:variant>
        <vt:i4>7340072</vt:i4>
      </vt:variant>
      <vt:variant>
        <vt:i4>51</vt:i4>
      </vt:variant>
      <vt:variant>
        <vt:i4>0</vt:i4>
      </vt:variant>
      <vt:variant>
        <vt:i4>5</vt:i4>
      </vt:variant>
      <vt:variant>
        <vt:lpwstr>http://www.cpsa.ie/</vt:lpwstr>
      </vt:variant>
      <vt:variant>
        <vt:lpwstr/>
      </vt:variant>
      <vt:variant>
        <vt:i4>6815820</vt:i4>
      </vt:variant>
      <vt:variant>
        <vt:i4>48</vt:i4>
      </vt:variant>
      <vt:variant>
        <vt:i4>0</vt:i4>
      </vt:variant>
      <vt:variant>
        <vt:i4>5</vt:i4>
      </vt:variant>
      <vt:variant>
        <vt:lpwstr>mailto:tuslarecruit@tusla.ie</vt:lpwstr>
      </vt:variant>
      <vt:variant>
        <vt:lpwstr/>
      </vt:variant>
      <vt:variant>
        <vt:i4>7471153</vt:i4>
      </vt:variant>
      <vt:variant>
        <vt:i4>39</vt:i4>
      </vt:variant>
      <vt:variant>
        <vt:i4>0</vt:i4>
      </vt:variant>
      <vt:variant>
        <vt:i4>5</vt:i4>
      </vt:variant>
      <vt:variant>
        <vt:lpwstr>https://www.qqi.ie/</vt:lpwstr>
      </vt:variant>
      <vt:variant>
        <vt:lpwstr/>
      </vt:variant>
      <vt:variant>
        <vt:i4>6815820</vt:i4>
      </vt:variant>
      <vt:variant>
        <vt:i4>33</vt:i4>
      </vt:variant>
      <vt:variant>
        <vt:i4>0</vt:i4>
      </vt:variant>
      <vt:variant>
        <vt:i4>5</vt:i4>
      </vt:variant>
      <vt:variant>
        <vt:lpwstr>mailto:tuslarecruit@tusla.ie</vt:lpwstr>
      </vt:variant>
      <vt:variant>
        <vt:lpwstr/>
      </vt:variant>
      <vt:variant>
        <vt:i4>196700</vt:i4>
      </vt:variant>
      <vt:variant>
        <vt:i4>30</vt:i4>
      </vt:variant>
      <vt:variant>
        <vt:i4>0</vt:i4>
      </vt:variant>
      <vt:variant>
        <vt:i4>5</vt:i4>
      </vt:variant>
      <vt:variant>
        <vt:lpwstr>http://www.tusla.ie/staff/tusla-internal-jobs</vt:lpwstr>
      </vt:variant>
      <vt:variant>
        <vt:lpwstr/>
      </vt:variant>
      <vt:variant>
        <vt:i4>6291490</vt:i4>
      </vt:variant>
      <vt:variant>
        <vt:i4>27</vt:i4>
      </vt:variant>
      <vt:variant>
        <vt:i4>0</vt:i4>
      </vt:variant>
      <vt:variant>
        <vt:i4>5</vt:i4>
      </vt:variant>
      <vt:variant>
        <vt:lpwstr>http://www.tusla.ie/about/careers-in-tusla</vt:lpwstr>
      </vt:variant>
      <vt:variant>
        <vt:lpwstr/>
      </vt:variant>
      <vt:variant>
        <vt:i4>721014</vt:i4>
      </vt:variant>
      <vt:variant>
        <vt:i4>24</vt:i4>
      </vt:variant>
      <vt:variant>
        <vt:i4>0</vt:i4>
      </vt:variant>
      <vt:variant>
        <vt:i4>5</vt:i4>
      </vt:variant>
      <vt:variant>
        <vt:lpwstr>mailto:magdalena.basinska@tusla.ie</vt:lpwstr>
      </vt:variant>
      <vt:variant>
        <vt:lpwstr/>
      </vt:variant>
      <vt:variant>
        <vt:i4>2228270</vt:i4>
      </vt:variant>
      <vt:variant>
        <vt:i4>21</vt:i4>
      </vt:variant>
      <vt:variant>
        <vt:i4>0</vt:i4>
      </vt:variant>
      <vt:variant>
        <vt:i4>5</vt:i4>
      </vt:variant>
      <vt:variant>
        <vt:lpwstr>http://www.sipo.gov.ie/</vt:lpwstr>
      </vt:variant>
      <vt:variant>
        <vt:lpwstr/>
      </vt:variant>
      <vt:variant>
        <vt:i4>7340072</vt:i4>
      </vt:variant>
      <vt:variant>
        <vt:i4>18</vt:i4>
      </vt:variant>
      <vt:variant>
        <vt:i4>0</vt:i4>
      </vt:variant>
      <vt:variant>
        <vt:i4>5</vt:i4>
      </vt:variant>
      <vt:variant>
        <vt:lpwstr>http://www.cpsa.ie/</vt:lpwstr>
      </vt:variant>
      <vt:variant>
        <vt:lpwstr/>
      </vt:variant>
      <vt:variant>
        <vt:i4>720898</vt:i4>
      </vt:variant>
      <vt:variant>
        <vt:i4>15</vt:i4>
      </vt:variant>
      <vt:variant>
        <vt:i4>0</vt:i4>
      </vt:variant>
      <vt:variant>
        <vt:i4>5</vt:i4>
      </vt:variant>
      <vt:variant>
        <vt:lpwstr>http://www.tusla.ie/</vt:lpwstr>
      </vt:variant>
      <vt:variant>
        <vt:lpwstr/>
      </vt:variant>
      <vt:variant>
        <vt:i4>4653071</vt:i4>
      </vt:variant>
      <vt:variant>
        <vt:i4>12</vt:i4>
      </vt:variant>
      <vt:variant>
        <vt:i4>0</vt:i4>
      </vt:variant>
      <vt:variant>
        <vt:i4>5</vt:i4>
      </vt:variant>
      <vt:variant>
        <vt:lpwstr>https://www.tusla.ie/get-in-touch/local-area-offices/</vt:lpwstr>
      </vt:variant>
      <vt:variant>
        <vt:lpwstr/>
      </vt:variant>
      <vt:variant>
        <vt:i4>3866693</vt:i4>
      </vt:variant>
      <vt:variant>
        <vt:i4>9</vt:i4>
      </vt:variant>
      <vt:variant>
        <vt:i4>0</vt:i4>
      </vt:variant>
      <vt:variant>
        <vt:i4>5</vt:i4>
      </vt:variant>
      <vt:variant>
        <vt:lpwstr>mailto:patricia.finlay@tusla.ie</vt:lpwstr>
      </vt:variant>
      <vt:variant>
        <vt:lpwstr/>
      </vt:variant>
      <vt:variant>
        <vt:i4>4259894</vt:i4>
      </vt:variant>
      <vt:variant>
        <vt:i4>6</vt:i4>
      </vt:variant>
      <vt:variant>
        <vt:i4>0</vt:i4>
      </vt:variant>
      <vt:variant>
        <vt:i4>5</vt:i4>
      </vt:variant>
      <vt:variant>
        <vt:lpwstr>mailto:callum.hewitt@tusla.ie</vt:lpwstr>
      </vt:variant>
      <vt:variant>
        <vt:lpwstr/>
      </vt:variant>
      <vt:variant>
        <vt:i4>6815820</vt:i4>
      </vt:variant>
      <vt:variant>
        <vt:i4>3</vt:i4>
      </vt:variant>
      <vt:variant>
        <vt:i4>0</vt:i4>
      </vt:variant>
      <vt:variant>
        <vt:i4>5</vt:i4>
      </vt:variant>
      <vt:variant>
        <vt:lpwstr>mailto:tuslarecruit@tusla.ie</vt:lpwstr>
      </vt:variant>
      <vt:variant>
        <vt:lpwstr/>
      </vt:variant>
      <vt:variant>
        <vt:i4>3866693</vt:i4>
      </vt:variant>
      <vt:variant>
        <vt:i4>0</vt:i4>
      </vt:variant>
      <vt:variant>
        <vt:i4>0</vt:i4>
      </vt:variant>
      <vt:variant>
        <vt:i4>5</vt:i4>
      </vt:variant>
      <vt:variant>
        <vt:lpwstr>mailto:patricia.finlay@tusla.ie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dc:creator>
  <cp:keywords/>
  <cp:lastModifiedBy>Alan Burns</cp:lastModifiedBy>
  <cp:revision>7</cp:revision>
  <dcterms:created xsi:type="dcterms:W3CDTF">2026-05-27T15:28:00Z</dcterms:created>
  <dcterms:modified xsi:type="dcterms:W3CDTF">2026-06-09T17:36:00Z</dcterms:modified>
</cp:coreProperties>
</file>