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tblpY="2328"/>
        <w:tblW w:w="4966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00"/>
      </w:tblPr>
      <w:tblGrid>
        <w:gridCol w:w="3085"/>
        <w:gridCol w:w="6094"/>
      </w:tblGrid>
      <w:tr w:rsidR="008A6267" w:rsidRPr="00AE70EF" w:rsidTr="008A6267">
        <w:trPr>
          <w:trHeight w:val="556"/>
        </w:trPr>
        <w:tc>
          <w:tcPr>
            <w:tcW w:w="9179" w:type="dxa"/>
            <w:gridSpan w:val="2"/>
            <w:shd w:val="clear" w:color="auto" w:fill="F3F3F3"/>
          </w:tcPr>
          <w:p w:rsidR="008A6267" w:rsidRDefault="003F5334" w:rsidP="008A62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  <w:r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  <w:lang w:eastAsia="en-IE"/>
              </w:rPr>
              <w:t xml:space="preserve">Impact </w:t>
            </w:r>
            <w:r w:rsidR="008A6267" w:rsidRPr="00AF4E40"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  <w:lang w:eastAsia="en-IE"/>
              </w:rPr>
              <w:t>Risk Assessment</w:t>
            </w:r>
            <w:r w:rsidR="008A6267"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  <w:lang w:eastAsia="en-IE"/>
              </w:rPr>
              <w:t xml:space="preserve"> Young Person 1</w:t>
            </w:r>
          </w:p>
        </w:tc>
      </w:tr>
      <w:tr w:rsidR="008A6267" w:rsidRPr="00AE70EF" w:rsidTr="008A6267">
        <w:trPr>
          <w:trHeight w:val="984"/>
        </w:trPr>
        <w:tc>
          <w:tcPr>
            <w:tcW w:w="3085" w:type="dxa"/>
            <w:shd w:val="clear" w:color="auto" w:fill="F3F3F3"/>
          </w:tcPr>
          <w:p w:rsidR="008A6267" w:rsidRPr="003A4113" w:rsidRDefault="008A6267" w:rsidP="008A6267">
            <w:pPr>
              <w:pStyle w:val="ListParagraph"/>
              <w:ind w:left="0"/>
              <w:rPr>
                <w:rFonts w:ascii="Tahoma" w:hAnsi="Tahoma" w:cs="Tahoma"/>
                <w:sz w:val="16"/>
                <w:szCs w:val="16"/>
              </w:rPr>
            </w:pP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Previous Assessed Needs/Risk Behaviours</w:t>
            </w:r>
            <w:r w:rsidRPr="003A411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6094" w:type="dxa"/>
            <w:shd w:val="clear" w:color="auto" w:fill="auto"/>
          </w:tcPr>
          <w:p w:rsidR="008A6267" w:rsidRDefault="008A6267" w:rsidP="008A62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8A6267" w:rsidRPr="00AE70EF" w:rsidTr="008A6267">
        <w:trPr>
          <w:trHeight w:val="984"/>
        </w:trPr>
        <w:tc>
          <w:tcPr>
            <w:tcW w:w="3085" w:type="dxa"/>
            <w:shd w:val="clear" w:color="auto" w:fill="F3F3F3"/>
          </w:tcPr>
          <w:p w:rsidR="008A6267" w:rsidRPr="003A4113" w:rsidRDefault="008A6267" w:rsidP="008A6267">
            <w:pPr>
              <w:pStyle w:val="ListParagraph"/>
              <w:ind w:left="0"/>
              <w:rPr>
                <w:rFonts w:ascii="Tahoma" w:hAnsi="Tahoma" w:cs="Tahoma"/>
                <w:sz w:val="16"/>
                <w:szCs w:val="16"/>
              </w:rPr>
            </w:pP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Current Risk Behaviours</w:t>
            </w:r>
          </w:p>
        </w:tc>
        <w:tc>
          <w:tcPr>
            <w:tcW w:w="6094" w:type="dxa"/>
            <w:shd w:val="clear" w:color="auto" w:fill="auto"/>
          </w:tcPr>
          <w:p w:rsidR="008A6267" w:rsidRDefault="008A6267" w:rsidP="008A62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8A6267" w:rsidRPr="00AE70EF" w:rsidTr="008A6267">
        <w:trPr>
          <w:trHeight w:val="984"/>
        </w:trPr>
        <w:tc>
          <w:tcPr>
            <w:tcW w:w="3085" w:type="dxa"/>
            <w:shd w:val="clear" w:color="auto" w:fill="F3F3F3"/>
          </w:tcPr>
          <w:p w:rsidR="008A6267" w:rsidRPr="003A4113" w:rsidRDefault="008A6267" w:rsidP="008A6267">
            <w:pPr>
              <w:pStyle w:val="ListParagraph"/>
              <w:ind w:left="0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Potential Impact on other Y/P</w:t>
            </w:r>
          </w:p>
          <w:p w:rsidR="008A6267" w:rsidRPr="003A4113" w:rsidRDefault="008A6267" w:rsidP="008A6267">
            <w:pPr>
              <w:pStyle w:val="ListParagraph"/>
              <w:ind w:left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94" w:type="dxa"/>
            <w:shd w:val="clear" w:color="auto" w:fill="auto"/>
          </w:tcPr>
          <w:p w:rsidR="008A6267" w:rsidRDefault="008A6267" w:rsidP="008A62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8A6267" w:rsidRPr="00AE70EF" w:rsidTr="008A6267">
        <w:trPr>
          <w:trHeight w:val="984"/>
        </w:trPr>
        <w:tc>
          <w:tcPr>
            <w:tcW w:w="3085" w:type="dxa"/>
            <w:shd w:val="clear" w:color="auto" w:fill="F3F3F3"/>
          </w:tcPr>
          <w:p w:rsidR="008A6267" w:rsidRPr="003A4113" w:rsidRDefault="008A6267" w:rsidP="008A6267">
            <w:pPr>
              <w:pStyle w:val="ListParagraph"/>
              <w:ind w:left="0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Plan of Action to manage behaviour</w:t>
            </w:r>
          </w:p>
          <w:p w:rsidR="008A6267" w:rsidRPr="003A4113" w:rsidRDefault="008A6267" w:rsidP="008A6267">
            <w:pPr>
              <w:pStyle w:val="ListParagraph"/>
              <w:ind w:left="0"/>
              <w:rPr>
                <w:rFonts w:ascii="Tahoma" w:hAnsi="Tahoma" w:cs="Tahoma"/>
                <w:color w:val="FF0000"/>
                <w:sz w:val="16"/>
                <w:szCs w:val="16"/>
              </w:rPr>
            </w:pPr>
          </w:p>
        </w:tc>
        <w:tc>
          <w:tcPr>
            <w:tcW w:w="6094" w:type="dxa"/>
            <w:shd w:val="clear" w:color="auto" w:fill="auto"/>
          </w:tcPr>
          <w:p w:rsidR="008A6267" w:rsidRDefault="008A6267" w:rsidP="008A62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8A6267" w:rsidRPr="00AE70EF" w:rsidTr="008A6267">
        <w:trPr>
          <w:trHeight w:val="984"/>
        </w:trPr>
        <w:tc>
          <w:tcPr>
            <w:tcW w:w="3085" w:type="dxa"/>
            <w:shd w:val="clear" w:color="auto" w:fill="F3F3F3"/>
          </w:tcPr>
          <w:p w:rsidR="008A6267" w:rsidRPr="003A4113" w:rsidRDefault="008A6267" w:rsidP="008A6267">
            <w:pPr>
              <w:pStyle w:val="ListParagraph"/>
              <w:ind w:left="0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Consultation with professionals</w:t>
            </w:r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, </w:t>
            </w: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Social workers </w:t>
            </w:r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&amp; Guardian Ad </w:t>
            </w:r>
            <w:proofErr w:type="spellStart"/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>Litem’s</w:t>
            </w:r>
            <w:proofErr w:type="spellEnd"/>
          </w:p>
        </w:tc>
        <w:tc>
          <w:tcPr>
            <w:tcW w:w="6094" w:type="dxa"/>
            <w:shd w:val="clear" w:color="auto" w:fill="auto"/>
          </w:tcPr>
          <w:p w:rsidR="008A6267" w:rsidRDefault="008A6267" w:rsidP="008A62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8A6267" w:rsidRPr="00AE70EF" w:rsidTr="008A6267">
        <w:trPr>
          <w:trHeight w:val="556"/>
        </w:trPr>
        <w:tc>
          <w:tcPr>
            <w:tcW w:w="9179" w:type="dxa"/>
            <w:gridSpan w:val="2"/>
            <w:shd w:val="clear" w:color="auto" w:fill="F3F3F3"/>
          </w:tcPr>
          <w:p w:rsidR="008A6267" w:rsidRDefault="003F5334" w:rsidP="008A62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  <w:r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  <w:lang w:eastAsia="en-IE"/>
              </w:rPr>
              <w:t xml:space="preserve">Impact </w:t>
            </w:r>
            <w:r w:rsidR="008A6267" w:rsidRPr="00AF4E40"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  <w:lang w:eastAsia="en-IE"/>
              </w:rPr>
              <w:t>Risk Assessment</w:t>
            </w:r>
            <w:r w:rsidR="008A6267"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  <w:lang w:eastAsia="en-IE"/>
              </w:rPr>
              <w:t xml:space="preserve"> Young Person 2</w:t>
            </w:r>
          </w:p>
        </w:tc>
      </w:tr>
      <w:tr w:rsidR="008A6267" w:rsidRPr="00AE70EF" w:rsidTr="008A6267">
        <w:trPr>
          <w:trHeight w:val="984"/>
        </w:trPr>
        <w:tc>
          <w:tcPr>
            <w:tcW w:w="3085" w:type="dxa"/>
            <w:shd w:val="clear" w:color="auto" w:fill="F3F3F3"/>
          </w:tcPr>
          <w:p w:rsidR="008A6267" w:rsidRPr="003A4113" w:rsidRDefault="008A6267" w:rsidP="008A6267">
            <w:pPr>
              <w:pStyle w:val="ListParagraph"/>
              <w:ind w:left="0"/>
              <w:rPr>
                <w:rFonts w:ascii="Tahoma" w:hAnsi="Tahoma" w:cs="Tahoma"/>
                <w:sz w:val="16"/>
                <w:szCs w:val="16"/>
              </w:rPr>
            </w:pP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Previous Assessed Needs/Risk Behaviours</w:t>
            </w:r>
            <w:r w:rsidRPr="003A411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6094" w:type="dxa"/>
            <w:shd w:val="clear" w:color="auto" w:fill="auto"/>
          </w:tcPr>
          <w:p w:rsidR="008A6267" w:rsidRDefault="008A6267" w:rsidP="008A62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8A6267" w:rsidRPr="00AE70EF" w:rsidTr="008A6267">
        <w:trPr>
          <w:trHeight w:val="984"/>
        </w:trPr>
        <w:tc>
          <w:tcPr>
            <w:tcW w:w="3085" w:type="dxa"/>
            <w:shd w:val="clear" w:color="auto" w:fill="F3F3F3"/>
          </w:tcPr>
          <w:p w:rsidR="008A6267" w:rsidRPr="003A4113" w:rsidRDefault="008A6267" w:rsidP="008A6267">
            <w:pPr>
              <w:pStyle w:val="ListParagraph"/>
              <w:ind w:left="0"/>
              <w:rPr>
                <w:rFonts w:ascii="Tahoma" w:hAnsi="Tahoma" w:cs="Tahoma"/>
                <w:sz w:val="16"/>
                <w:szCs w:val="16"/>
              </w:rPr>
            </w:pP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Current Risk Behaviours</w:t>
            </w:r>
          </w:p>
        </w:tc>
        <w:tc>
          <w:tcPr>
            <w:tcW w:w="6094" w:type="dxa"/>
            <w:shd w:val="clear" w:color="auto" w:fill="auto"/>
          </w:tcPr>
          <w:p w:rsidR="008A6267" w:rsidRDefault="008A6267" w:rsidP="008A62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8A6267" w:rsidRPr="00AE70EF" w:rsidTr="008A6267">
        <w:trPr>
          <w:trHeight w:val="984"/>
        </w:trPr>
        <w:tc>
          <w:tcPr>
            <w:tcW w:w="3085" w:type="dxa"/>
            <w:shd w:val="clear" w:color="auto" w:fill="F3F3F3"/>
          </w:tcPr>
          <w:p w:rsidR="008A6267" w:rsidRPr="003A4113" w:rsidRDefault="008A6267" w:rsidP="008A6267">
            <w:pPr>
              <w:pStyle w:val="ListParagraph"/>
              <w:ind w:left="0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Potential Impact on other Y/P</w:t>
            </w:r>
          </w:p>
          <w:p w:rsidR="008A6267" w:rsidRPr="003A4113" w:rsidRDefault="008A6267" w:rsidP="008A6267">
            <w:pPr>
              <w:pStyle w:val="ListParagraph"/>
              <w:ind w:left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94" w:type="dxa"/>
            <w:shd w:val="clear" w:color="auto" w:fill="auto"/>
          </w:tcPr>
          <w:p w:rsidR="008A6267" w:rsidRDefault="008A6267" w:rsidP="008A62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8A6267" w:rsidRPr="00AE70EF" w:rsidTr="008A6267">
        <w:trPr>
          <w:trHeight w:val="984"/>
        </w:trPr>
        <w:tc>
          <w:tcPr>
            <w:tcW w:w="3085" w:type="dxa"/>
            <w:shd w:val="clear" w:color="auto" w:fill="F3F3F3"/>
          </w:tcPr>
          <w:p w:rsidR="008A6267" w:rsidRPr="003A4113" w:rsidRDefault="008A6267" w:rsidP="008A6267">
            <w:pPr>
              <w:pStyle w:val="ListParagraph"/>
              <w:ind w:left="0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Plan of Action to manage behaviour</w:t>
            </w:r>
          </w:p>
          <w:p w:rsidR="008A6267" w:rsidRPr="003A4113" w:rsidRDefault="008A6267" w:rsidP="008A6267">
            <w:pPr>
              <w:pStyle w:val="ListParagraph"/>
              <w:ind w:left="0"/>
              <w:rPr>
                <w:rFonts w:ascii="Tahoma" w:hAnsi="Tahoma" w:cs="Tahoma"/>
                <w:color w:val="FF0000"/>
                <w:sz w:val="16"/>
                <w:szCs w:val="16"/>
              </w:rPr>
            </w:pPr>
          </w:p>
        </w:tc>
        <w:tc>
          <w:tcPr>
            <w:tcW w:w="6094" w:type="dxa"/>
            <w:shd w:val="clear" w:color="auto" w:fill="auto"/>
          </w:tcPr>
          <w:p w:rsidR="008A6267" w:rsidRDefault="008A6267" w:rsidP="008A62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8A6267" w:rsidRPr="00AE70EF" w:rsidTr="008A6267">
        <w:trPr>
          <w:trHeight w:val="984"/>
        </w:trPr>
        <w:tc>
          <w:tcPr>
            <w:tcW w:w="3085" w:type="dxa"/>
            <w:shd w:val="clear" w:color="auto" w:fill="F3F3F3"/>
          </w:tcPr>
          <w:p w:rsidR="008A6267" w:rsidRPr="003A4113" w:rsidRDefault="008A6267" w:rsidP="008A6267">
            <w:pPr>
              <w:pStyle w:val="ListParagraph"/>
              <w:ind w:left="0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Consultation with professionals</w:t>
            </w:r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, </w:t>
            </w: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Social workers </w:t>
            </w:r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&amp; Guardian Ad </w:t>
            </w:r>
            <w:proofErr w:type="spellStart"/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>Litem’s</w:t>
            </w:r>
            <w:proofErr w:type="spellEnd"/>
          </w:p>
        </w:tc>
        <w:tc>
          <w:tcPr>
            <w:tcW w:w="6094" w:type="dxa"/>
            <w:shd w:val="clear" w:color="auto" w:fill="auto"/>
          </w:tcPr>
          <w:p w:rsidR="008A6267" w:rsidRDefault="008A6267" w:rsidP="008A62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</w:tbl>
    <w:p w:rsidR="008A6267" w:rsidRPr="00902FF4" w:rsidRDefault="008A6267" w:rsidP="008A6267">
      <w:pPr>
        <w:ind w:left="2160" w:firstLine="720"/>
        <w:rPr>
          <w:rFonts w:ascii="Tahoma" w:hAnsi="Tahoma" w:cs="Tahoma"/>
          <w:b/>
          <w:sz w:val="30"/>
          <w:szCs w:val="30"/>
        </w:rPr>
      </w:pPr>
      <w:r w:rsidRPr="00902FF4">
        <w:rPr>
          <w:rFonts w:ascii="Tahoma" w:hAnsi="Tahoma" w:cs="Tahoma"/>
          <w:b/>
          <w:noProof/>
          <w:sz w:val="30"/>
          <w:szCs w:val="30"/>
          <w:lang w:val="en-IE" w:eastAsia="en-I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40316</wp:posOffset>
            </wp:positionH>
            <wp:positionV relativeFrom="paragraph">
              <wp:posOffset>-374325</wp:posOffset>
            </wp:positionV>
            <wp:extent cx="1299387" cy="935665"/>
            <wp:effectExtent l="19050" t="0" r="0" b="0"/>
            <wp:wrapNone/>
            <wp:docPr id="1" name="Picture 0" descr="Tus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sla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9387" cy="93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2FF4">
        <w:rPr>
          <w:rFonts w:ascii="Tahoma" w:hAnsi="Tahoma" w:cs="Tahoma"/>
          <w:b/>
          <w:sz w:val="30"/>
          <w:szCs w:val="30"/>
        </w:rPr>
        <w:t xml:space="preserve">  </w:t>
      </w:r>
      <w:r w:rsidRPr="00902FF4">
        <w:rPr>
          <w:rFonts w:ascii="Tahoma" w:hAnsi="Tahoma" w:cs="Tahoma"/>
          <w:b/>
          <w:sz w:val="30"/>
          <w:szCs w:val="30"/>
        </w:rPr>
        <w:t>Risk Assessment</w:t>
      </w:r>
      <w:r w:rsidR="00902FF4">
        <w:rPr>
          <w:rFonts w:ascii="Tahoma" w:hAnsi="Tahoma" w:cs="Tahoma"/>
          <w:b/>
          <w:sz w:val="30"/>
          <w:szCs w:val="30"/>
        </w:rPr>
        <w:t xml:space="preserve"> Form</w:t>
      </w:r>
    </w:p>
    <w:p w:rsidR="008A6267" w:rsidRDefault="008A6267" w:rsidP="008A6267">
      <w:pPr>
        <w:ind w:left="2160" w:firstLine="720"/>
        <w:rPr>
          <w:rFonts w:ascii="Arial" w:hAnsi="Arial" w:cs="Arial"/>
          <w:b/>
          <w:sz w:val="40"/>
          <w:szCs w:val="40"/>
        </w:rPr>
      </w:pPr>
    </w:p>
    <w:p w:rsidR="008A6267" w:rsidRDefault="008A6267" w:rsidP="008A6267">
      <w:pPr>
        <w:ind w:left="2160" w:firstLine="720"/>
        <w:rPr>
          <w:rFonts w:ascii="Arial" w:hAnsi="Arial" w:cs="Arial"/>
          <w:b/>
          <w:sz w:val="40"/>
          <w:szCs w:val="40"/>
        </w:rPr>
      </w:pPr>
    </w:p>
    <w:p w:rsidR="003F5334" w:rsidRDefault="003F5334" w:rsidP="008A6267">
      <w:pPr>
        <w:ind w:left="2160" w:firstLine="720"/>
        <w:rPr>
          <w:rFonts w:ascii="Arial" w:hAnsi="Arial" w:cs="Arial"/>
          <w:b/>
          <w:sz w:val="40"/>
          <w:szCs w:val="40"/>
        </w:rPr>
      </w:pPr>
    </w:p>
    <w:p w:rsidR="003F5334" w:rsidRDefault="003F5334" w:rsidP="008A6267">
      <w:pPr>
        <w:ind w:left="2160" w:firstLine="720"/>
        <w:rPr>
          <w:rFonts w:ascii="Arial" w:hAnsi="Arial" w:cs="Arial"/>
          <w:b/>
          <w:sz w:val="40"/>
          <w:szCs w:val="40"/>
        </w:rPr>
      </w:pPr>
    </w:p>
    <w:p w:rsidR="003F5334" w:rsidRDefault="003F5334" w:rsidP="008A6267">
      <w:pPr>
        <w:ind w:left="2160" w:firstLine="720"/>
        <w:rPr>
          <w:rFonts w:ascii="Arial" w:hAnsi="Arial" w:cs="Arial"/>
          <w:b/>
          <w:sz w:val="40"/>
          <w:szCs w:val="40"/>
        </w:rPr>
      </w:pPr>
    </w:p>
    <w:p w:rsidR="003F5334" w:rsidRPr="008A6267" w:rsidRDefault="003F5334" w:rsidP="008A6267">
      <w:pPr>
        <w:ind w:left="2160" w:firstLine="720"/>
        <w:rPr>
          <w:rFonts w:ascii="Arial" w:hAnsi="Arial" w:cs="Arial"/>
          <w:b/>
          <w:sz w:val="40"/>
          <w:szCs w:val="40"/>
        </w:rPr>
      </w:pPr>
    </w:p>
    <w:tbl>
      <w:tblPr>
        <w:tblW w:w="4966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00"/>
      </w:tblPr>
      <w:tblGrid>
        <w:gridCol w:w="3085"/>
        <w:gridCol w:w="6094"/>
      </w:tblGrid>
      <w:tr w:rsidR="008A6267" w:rsidRPr="00AE70EF" w:rsidTr="004537CA">
        <w:trPr>
          <w:trHeight w:val="556"/>
        </w:trPr>
        <w:tc>
          <w:tcPr>
            <w:tcW w:w="9179" w:type="dxa"/>
            <w:gridSpan w:val="2"/>
            <w:shd w:val="clear" w:color="auto" w:fill="F3F3F3"/>
          </w:tcPr>
          <w:p w:rsidR="008A6267" w:rsidRDefault="003F5334" w:rsidP="004537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  <w:r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  <w:lang w:eastAsia="en-IE"/>
              </w:rPr>
              <w:lastRenderedPageBreak/>
              <w:t xml:space="preserve">Impact </w:t>
            </w:r>
            <w:r w:rsidR="008A6267" w:rsidRPr="00AF4E40"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  <w:lang w:eastAsia="en-IE"/>
              </w:rPr>
              <w:t>Risk Assessment</w:t>
            </w:r>
            <w:r w:rsidR="008A6267"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  <w:lang w:eastAsia="en-IE"/>
              </w:rPr>
              <w:t xml:space="preserve"> Young Person 3</w:t>
            </w:r>
          </w:p>
        </w:tc>
      </w:tr>
      <w:tr w:rsidR="008A6267" w:rsidRPr="00AE70EF" w:rsidTr="004537CA">
        <w:trPr>
          <w:trHeight w:val="984"/>
        </w:trPr>
        <w:tc>
          <w:tcPr>
            <w:tcW w:w="3085" w:type="dxa"/>
            <w:shd w:val="clear" w:color="auto" w:fill="F3F3F3"/>
          </w:tcPr>
          <w:p w:rsidR="008A6267" w:rsidRPr="003A4113" w:rsidRDefault="008A6267" w:rsidP="004537CA">
            <w:pPr>
              <w:pStyle w:val="ListParagraph"/>
              <w:ind w:left="0"/>
              <w:rPr>
                <w:rFonts w:ascii="Tahoma" w:hAnsi="Tahoma" w:cs="Tahoma"/>
                <w:sz w:val="16"/>
                <w:szCs w:val="16"/>
              </w:rPr>
            </w:pP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Previous Assessed Needs/Risk Behaviours</w:t>
            </w:r>
            <w:r w:rsidRPr="003A411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6094" w:type="dxa"/>
            <w:shd w:val="clear" w:color="auto" w:fill="auto"/>
          </w:tcPr>
          <w:p w:rsidR="008A6267" w:rsidRDefault="008A6267" w:rsidP="004537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8A6267" w:rsidRPr="00AE70EF" w:rsidTr="004537CA">
        <w:trPr>
          <w:trHeight w:val="984"/>
        </w:trPr>
        <w:tc>
          <w:tcPr>
            <w:tcW w:w="3085" w:type="dxa"/>
            <w:shd w:val="clear" w:color="auto" w:fill="F3F3F3"/>
          </w:tcPr>
          <w:p w:rsidR="008A6267" w:rsidRPr="003A4113" w:rsidRDefault="008A6267" w:rsidP="004537CA">
            <w:pPr>
              <w:pStyle w:val="ListParagraph"/>
              <w:ind w:left="0"/>
              <w:rPr>
                <w:rFonts w:ascii="Tahoma" w:hAnsi="Tahoma" w:cs="Tahoma"/>
                <w:sz w:val="16"/>
                <w:szCs w:val="16"/>
              </w:rPr>
            </w:pP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Current Risk Behaviours</w:t>
            </w:r>
          </w:p>
        </w:tc>
        <w:tc>
          <w:tcPr>
            <w:tcW w:w="6094" w:type="dxa"/>
            <w:shd w:val="clear" w:color="auto" w:fill="auto"/>
          </w:tcPr>
          <w:p w:rsidR="008A6267" w:rsidRDefault="008A6267" w:rsidP="004537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8A6267" w:rsidRPr="00AE70EF" w:rsidTr="004537CA">
        <w:trPr>
          <w:trHeight w:val="984"/>
        </w:trPr>
        <w:tc>
          <w:tcPr>
            <w:tcW w:w="3085" w:type="dxa"/>
            <w:shd w:val="clear" w:color="auto" w:fill="F3F3F3"/>
          </w:tcPr>
          <w:p w:rsidR="008A6267" w:rsidRPr="003A4113" w:rsidRDefault="008A6267" w:rsidP="004537CA">
            <w:pPr>
              <w:pStyle w:val="ListParagraph"/>
              <w:ind w:left="0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Potential Impact on other Y/P</w:t>
            </w:r>
          </w:p>
          <w:p w:rsidR="008A6267" w:rsidRPr="003A4113" w:rsidRDefault="008A6267" w:rsidP="004537CA">
            <w:pPr>
              <w:pStyle w:val="ListParagraph"/>
              <w:ind w:left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94" w:type="dxa"/>
            <w:shd w:val="clear" w:color="auto" w:fill="auto"/>
          </w:tcPr>
          <w:p w:rsidR="008A6267" w:rsidRDefault="008A6267" w:rsidP="004537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8A6267" w:rsidRPr="00AE70EF" w:rsidTr="004537CA">
        <w:trPr>
          <w:trHeight w:val="984"/>
        </w:trPr>
        <w:tc>
          <w:tcPr>
            <w:tcW w:w="3085" w:type="dxa"/>
            <w:shd w:val="clear" w:color="auto" w:fill="F3F3F3"/>
          </w:tcPr>
          <w:p w:rsidR="008A6267" w:rsidRPr="003A4113" w:rsidRDefault="008A6267" w:rsidP="004537CA">
            <w:pPr>
              <w:pStyle w:val="ListParagraph"/>
              <w:ind w:left="0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Plan of Action to manage behaviour</w:t>
            </w:r>
          </w:p>
          <w:p w:rsidR="008A6267" w:rsidRPr="003A4113" w:rsidRDefault="008A6267" w:rsidP="004537CA">
            <w:pPr>
              <w:pStyle w:val="ListParagraph"/>
              <w:ind w:left="0"/>
              <w:rPr>
                <w:rFonts w:ascii="Tahoma" w:hAnsi="Tahoma" w:cs="Tahoma"/>
                <w:color w:val="FF0000"/>
                <w:sz w:val="16"/>
                <w:szCs w:val="16"/>
              </w:rPr>
            </w:pPr>
          </w:p>
        </w:tc>
        <w:tc>
          <w:tcPr>
            <w:tcW w:w="6094" w:type="dxa"/>
            <w:shd w:val="clear" w:color="auto" w:fill="auto"/>
          </w:tcPr>
          <w:p w:rsidR="008A6267" w:rsidRDefault="008A6267" w:rsidP="004537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8A6267" w:rsidRPr="00AE70EF" w:rsidTr="004537CA">
        <w:trPr>
          <w:trHeight w:val="984"/>
        </w:trPr>
        <w:tc>
          <w:tcPr>
            <w:tcW w:w="3085" w:type="dxa"/>
            <w:shd w:val="clear" w:color="auto" w:fill="F3F3F3"/>
          </w:tcPr>
          <w:p w:rsidR="008A6267" w:rsidRPr="003A4113" w:rsidRDefault="008A6267" w:rsidP="004537CA">
            <w:pPr>
              <w:pStyle w:val="ListParagraph"/>
              <w:ind w:left="0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Consultation with professionals</w:t>
            </w:r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, </w:t>
            </w: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Social workers </w:t>
            </w:r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&amp; Guardian Ad </w:t>
            </w:r>
            <w:proofErr w:type="spellStart"/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>Litem’s</w:t>
            </w:r>
            <w:proofErr w:type="spellEnd"/>
          </w:p>
        </w:tc>
        <w:tc>
          <w:tcPr>
            <w:tcW w:w="6094" w:type="dxa"/>
            <w:shd w:val="clear" w:color="auto" w:fill="auto"/>
          </w:tcPr>
          <w:p w:rsidR="008A6267" w:rsidRDefault="008A6267" w:rsidP="004537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8A6267" w:rsidRPr="00AE70EF" w:rsidTr="004537CA">
        <w:trPr>
          <w:trHeight w:val="556"/>
        </w:trPr>
        <w:tc>
          <w:tcPr>
            <w:tcW w:w="9179" w:type="dxa"/>
            <w:gridSpan w:val="2"/>
            <w:shd w:val="clear" w:color="auto" w:fill="F3F3F3"/>
          </w:tcPr>
          <w:p w:rsidR="008A6267" w:rsidRDefault="003F5334" w:rsidP="004537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  <w:r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  <w:lang w:eastAsia="en-IE"/>
              </w:rPr>
              <w:t xml:space="preserve">Impact </w:t>
            </w:r>
            <w:r w:rsidR="008A6267" w:rsidRPr="00AF4E40"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  <w:lang w:eastAsia="en-IE"/>
              </w:rPr>
              <w:t>Risk Assessment</w:t>
            </w:r>
            <w:r w:rsidR="008A6267"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  <w:lang w:eastAsia="en-IE"/>
              </w:rPr>
              <w:t xml:space="preserve"> Young Person 4</w:t>
            </w:r>
          </w:p>
        </w:tc>
      </w:tr>
      <w:tr w:rsidR="008A6267" w:rsidRPr="00AE70EF" w:rsidTr="004537CA">
        <w:trPr>
          <w:trHeight w:val="984"/>
        </w:trPr>
        <w:tc>
          <w:tcPr>
            <w:tcW w:w="3085" w:type="dxa"/>
            <w:shd w:val="clear" w:color="auto" w:fill="F3F3F3"/>
          </w:tcPr>
          <w:p w:rsidR="008A6267" w:rsidRPr="003A4113" w:rsidRDefault="008A6267" w:rsidP="004537CA">
            <w:pPr>
              <w:pStyle w:val="ListParagraph"/>
              <w:ind w:left="0"/>
              <w:rPr>
                <w:rFonts w:ascii="Tahoma" w:hAnsi="Tahoma" w:cs="Tahoma"/>
                <w:sz w:val="16"/>
                <w:szCs w:val="16"/>
              </w:rPr>
            </w:pP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Previous Assessed Needs/Risk Behaviours</w:t>
            </w:r>
            <w:r w:rsidRPr="003A411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6094" w:type="dxa"/>
            <w:shd w:val="clear" w:color="auto" w:fill="auto"/>
          </w:tcPr>
          <w:p w:rsidR="008A6267" w:rsidRDefault="008A6267" w:rsidP="004537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8A6267" w:rsidRPr="00AE70EF" w:rsidTr="004537CA">
        <w:trPr>
          <w:trHeight w:val="984"/>
        </w:trPr>
        <w:tc>
          <w:tcPr>
            <w:tcW w:w="3085" w:type="dxa"/>
            <w:shd w:val="clear" w:color="auto" w:fill="F3F3F3"/>
          </w:tcPr>
          <w:p w:rsidR="008A6267" w:rsidRPr="003A4113" w:rsidRDefault="008A6267" w:rsidP="004537CA">
            <w:pPr>
              <w:pStyle w:val="ListParagraph"/>
              <w:ind w:left="0"/>
              <w:rPr>
                <w:rFonts w:ascii="Tahoma" w:hAnsi="Tahoma" w:cs="Tahoma"/>
                <w:sz w:val="16"/>
                <w:szCs w:val="16"/>
              </w:rPr>
            </w:pP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Current Risk Behaviours</w:t>
            </w:r>
          </w:p>
        </w:tc>
        <w:tc>
          <w:tcPr>
            <w:tcW w:w="6094" w:type="dxa"/>
            <w:shd w:val="clear" w:color="auto" w:fill="auto"/>
          </w:tcPr>
          <w:p w:rsidR="008A6267" w:rsidRDefault="008A6267" w:rsidP="004537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8A6267" w:rsidRPr="00AE70EF" w:rsidTr="004537CA">
        <w:trPr>
          <w:trHeight w:val="984"/>
        </w:trPr>
        <w:tc>
          <w:tcPr>
            <w:tcW w:w="3085" w:type="dxa"/>
            <w:shd w:val="clear" w:color="auto" w:fill="F3F3F3"/>
          </w:tcPr>
          <w:p w:rsidR="008A6267" w:rsidRPr="003A4113" w:rsidRDefault="008A6267" w:rsidP="004537CA">
            <w:pPr>
              <w:pStyle w:val="ListParagraph"/>
              <w:ind w:left="0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Potential Impact on other Y/P</w:t>
            </w:r>
          </w:p>
          <w:p w:rsidR="008A6267" w:rsidRPr="003A4113" w:rsidRDefault="008A6267" w:rsidP="004537CA">
            <w:pPr>
              <w:pStyle w:val="ListParagraph"/>
              <w:ind w:left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94" w:type="dxa"/>
            <w:shd w:val="clear" w:color="auto" w:fill="auto"/>
          </w:tcPr>
          <w:p w:rsidR="008A6267" w:rsidRDefault="008A6267" w:rsidP="004537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8A6267" w:rsidRPr="00AE70EF" w:rsidTr="004537CA">
        <w:trPr>
          <w:trHeight w:val="984"/>
        </w:trPr>
        <w:tc>
          <w:tcPr>
            <w:tcW w:w="3085" w:type="dxa"/>
            <w:shd w:val="clear" w:color="auto" w:fill="F3F3F3"/>
          </w:tcPr>
          <w:p w:rsidR="008A6267" w:rsidRPr="003A4113" w:rsidRDefault="008A6267" w:rsidP="004537CA">
            <w:pPr>
              <w:pStyle w:val="ListParagraph"/>
              <w:ind w:left="0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Plan of Action to manage behaviour</w:t>
            </w:r>
          </w:p>
          <w:p w:rsidR="008A6267" w:rsidRPr="003A4113" w:rsidRDefault="008A6267" w:rsidP="004537CA">
            <w:pPr>
              <w:pStyle w:val="ListParagraph"/>
              <w:ind w:left="0"/>
              <w:rPr>
                <w:rFonts w:ascii="Tahoma" w:hAnsi="Tahoma" w:cs="Tahoma"/>
                <w:color w:val="FF0000"/>
                <w:sz w:val="16"/>
                <w:szCs w:val="16"/>
              </w:rPr>
            </w:pPr>
          </w:p>
        </w:tc>
        <w:tc>
          <w:tcPr>
            <w:tcW w:w="6094" w:type="dxa"/>
            <w:shd w:val="clear" w:color="auto" w:fill="auto"/>
          </w:tcPr>
          <w:p w:rsidR="008A6267" w:rsidRDefault="008A6267" w:rsidP="004537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8A6267" w:rsidRPr="00AE70EF" w:rsidTr="004537CA">
        <w:trPr>
          <w:trHeight w:val="984"/>
        </w:trPr>
        <w:tc>
          <w:tcPr>
            <w:tcW w:w="3085" w:type="dxa"/>
            <w:shd w:val="clear" w:color="auto" w:fill="F3F3F3"/>
          </w:tcPr>
          <w:p w:rsidR="008A6267" w:rsidRPr="003A4113" w:rsidRDefault="008A6267" w:rsidP="004537CA">
            <w:pPr>
              <w:pStyle w:val="ListParagraph"/>
              <w:ind w:left="0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Consultation with professionals</w:t>
            </w:r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, </w:t>
            </w:r>
            <w:r w:rsidRPr="003A411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Social workers </w:t>
            </w:r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&amp; Guardian Ad </w:t>
            </w:r>
            <w:proofErr w:type="spellStart"/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>Litem’s</w:t>
            </w:r>
            <w:proofErr w:type="spellEnd"/>
          </w:p>
        </w:tc>
        <w:tc>
          <w:tcPr>
            <w:tcW w:w="6094" w:type="dxa"/>
            <w:shd w:val="clear" w:color="auto" w:fill="auto"/>
          </w:tcPr>
          <w:p w:rsidR="008A6267" w:rsidRDefault="008A6267" w:rsidP="004537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</w:tbl>
    <w:p w:rsidR="00902FF4" w:rsidRDefault="00902FF4"/>
    <w:p w:rsidR="00902FF4" w:rsidRPr="00902FF4" w:rsidRDefault="00902FF4" w:rsidP="00902FF4">
      <w:pPr>
        <w:rPr>
          <w:rFonts w:ascii="Tahoma" w:hAnsi="Tahoma" w:cs="Tahoma"/>
          <w:b/>
          <w:color w:val="000000" w:themeColor="text1"/>
          <w:sz w:val="22"/>
          <w:szCs w:val="22"/>
        </w:rPr>
      </w:pPr>
      <w:r w:rsidRPr="00902FF4">
        <w:rPr>
          <w:rFonts w:ascii="Tahoma" w:hAnsi="Tahoma" w:cs="Tahoma"/>
          <w:b/>
          <w:color w:val="000000" w:themeColor="text1"/>
          <w:sz w:val="22"/>
          <w:szCs w:val="22"/>
        </w:rPr>
        <w:t xml:space="preserve">To be returned via e-mail to </w:t>
      </w:r>
      <w:hyperlink r:id="rId7" w:history="1">
        <w:r w:rsidRPr="00902FF4">
          <w:rPr>
            <w:rStyle w:val="Hyperlink"/>
            <w:rFonts w:ascii="Tahoma" w:hAnsi="Tahoma" w:cs="Tahoma"/>
            <w:b/>
            <w:color w:val="000000" w:themeColor="text1"/>
            <w:sz w:val="22"/>
            <w:szCs w:val="22"/>
          </w:rPr>
          <w:t>john.laste@tusla.ie</w:t>
        </w:r>
      </w:hyperlink>
      <w:r w:rsidRPr="00902FF4">
        <w:rPr>
          <w:rFonts w:ascii="Tahoma" w:hAnsi="Tahoma" w:cs="Tahoma"/>
          <w:b/>
          <w:color w:val="000000" w:themeColor="text1"/>
          <w:sz w:val="22"/>
          <w:szCs w:val="22"/>
        </w:rPr>
        <w:t xml:space="preserve"> or the postal address below</w:t>
      </w:r>
    </w:p>
    <w:p w:rsidR="00902FF4" w:rsidRPr="00902FF4" w:rsidRDefault="00902FF4" w:rsidP="00902FF4">
      <w:pPr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902FF4" w:rsidRPr="00902FF4" w:rsidRDefault="00902FF4" w:rsidP="00902FF4">
      <w:pPr>
        <w:rPr>
          <w:rFonts w:ascii="Tahoma" w:hAnsi="Tahoma" w:cs="Tahoma"/>
          <w:b/>
          <w:color w:val="000000" w:themeColor="text1"/>
          <w:sz w:val="22"/>
          <w:szCs w:val="22"/>
        </w:rPr>
      </w:pPr>
      <w:r w:rsidRPr="00902FF4">
        <w:rPr>
          <w:rFonts w:ascii="Tahoma" w:hAnsi="Tahoma" w:cs="Tahoma"/>
          <w:b/>
          <w:color w:val="000000" w:themeColor="text1"/>
          <w:sz w:val="22"/>
          <w:szCs w:val="22"/>
        </w:rPr>
        <w:t>John Laste</w:t>
      </w:r>
    </w:p>
    <w:p w:rsidR="00902FF4" w:rsidRPr="00902FF4" w:rsidRDefault="00902FF4" w:rsidP="00902FF4">
      <w:pPr>
        <w:rPr>
          <w:rFonts w:ascii="Tahoma" w:hAnsi="Tahoma" w:cs="Tahoma"/>
          <w:b/>
          <w:color w:val="000000" w:themeColor="text1"/>
          <w:sz w:val="22"/>
          <w:szCs w:val="22"/>
        </w:rPr>
      </w:pPr>
      <w:proofErr w:type="spellStart"/>
      <w:r w:rsidRPr="00902FF4">
        <w:rPr>
          <w:rFonts w:ascii="Tahoma" w:hAnsi="Tahoma" w:cs="Tahoma"/>
          <w:b/>
          <w:color w:val="000000" w:themeColor="text1"/>
          <w:sz w:val="22"/>
          <w:szCs w:val="22"/>
        </w:rPr>
        <w:t>Resigtration</w:t>
      </w:r>
      <w:proofErr w:type="spellEnd"/>
      <w:r w:rsidRPr="00902FF4">
        <w:rPr>
          <w:rFonts w:ascii="Tahoma" w:hAnsi="Tahoma" w:cs="Tahoma"/>
          <w:b/>
          <w:color w:val="000000" w:themeColor="text1"/>
          <w:sz w:val="22"/>
          <w:szCs w:val="22"/>
        </w:rPr>
        <w:t xml:space="preserve"> &amp; Inspection Service</w:t>
      </w:r>
    </w:p>
    <w:p w:rsidR="00902FF4" w:rsidRPr="00902FF4" w:rsidRDefault="00902FF4" w:rsidP="00902FF4">
      <w:pPr>
        <w:rPr>
          <w:rFonts w:ascii="Tahoma" w:hAnsi="Tahoma" w:cs="Tahoma"/>
          <w:b/>
          <w:color w:val="000000" w:themeColor="text1"/>
          <w:sz w:val="22"/>
          <w:szCs w:val="22"/>
        </w:rPr>
      </w:pPr>
      <w:proofErr w:type="spellStart"/>
      <w:r w:rsidRPr="00902FF4">
        <w:rPr>
          <w:rFonts w:ascii="Tahoma" w:hAnsi="Tahoma" w:cs="Tahoma"/>
          <w:b/>
          <w:color w:val="000000" w:themeColor="text1"/>
          <w:sz w:val="22"/>
          <w:szCs w:val="22"/>
        </w:rPr>
        <w:t>Tusla</w:t>
      </w:r>
      <w:proofErr w:type="spellEnd"/>
      <w:r w:rsidRPr="00902FF4">
        <w:rPr>
          <w:rFonts w:ascii="Tahoma" w:hAnsi="Tahoma" w:cs="Tahoma"/>
          <w:b/>
          <w:color w:val="000000" w:themeColor="text1"/>
          <w:sz w:val="22"/>
          <w:szCs w:val="22"/>
        </w:rPr>
        <w:t xml:space="preserve"> – Child &amp; Family Agency</w:t>
      </w:r>
    </w:p>
    <w:p w:rsidR="00902FF4" w:rsidRPr="00902FF4" w:rsidRDefault="00902FF4" w:rsidP="00902FF4">
      <w:pPr>
        <w:rPr>
          <w:rFonts w:ascii="Tahoma" w:hAnsi="Tahoma" w:cs="Tahoma"/>
          <w:b/>
          <w:color w:val="000000" w:themeColor="text1"/>
          <w:sz w:val="22"/>
          <w:szCs w:val="22"/>
        </w:rPr>
      </w:pPr>
      <w:r w:rsidRPr="00902FF4">
        <w:rPr>
          <w:rFonts w:ascii="Tahoma" w:hAnsi="Tahoma" w:cs="Tahoma"/>
          <w:b/>
          <w:color w:val="000000" w:themeColor="text1"/>
          <w:sz w:val="22"/>
          <w:szCs w:val="22"/>
        </w:rPr>
        <w:t>34 Queen Street</w:t>
      </w:r>
    </w:p>
    <w:p w:rsidR="00902FF4" w:rsidRPr="00902FF4" w:rsidRDefault="00902FF4" w:rsidP="00902FF4">
      <w:pPr>
        <w:rPr>
          <w:rFonts w:ascii="Tahoma" w:hAnsi="Tahoma" w:cs="Tahoma"/>
          <w:b/>
          <w:color w:val="000000" w:themeColor="text1"/>
          <w:sz w:val="22"/>
          <w:szCs w:val="22"/>
        </w:rPr>
      </w:pPr>
      <w:proofErr w:type="spellStart"/>
      <w:r w:rsidRPr="00902FF4">
        <w:rPr>
          <w:rFonts w:ascii="Tahoma" w:hAnsi="Tahoma" w:cs="Tahoma"/>
          <w:b/>
          <w:color w:val="000000" w:themeColor="text1"/>
          <w:sz w:val="22"/>
          <w:szCs w:val="22"/>
        </w:rPr>
        <w:t>Clonmel</w:t>
      </w:r>
      <w:proofErr w:type="spellEnd"/>
    </w:p>
    <w:p w:rsidR="00902FF4" w:rsidRPr="00902FF4" w:rsidRDefault="00902FF4" w:rsidP="00902FF4">
      <w:pPr>
        <w:rPr>
          <w:rFonts w:ascii="Tahoma" w:hAnsi="Tahoma" w:cs="Tahoma"/>
          <w:b/>
          <w:color w:val="000000" w:themeColor="text1"/>
          <w:sz w:val="22"/>
          <w:szCs w:val="22"/>
        </w:rPr>
      </w:pPr>
      <w:r w:rsidRPr="00902FF4">
        <w:rPr>
          <w:rFonts w:ascii="Tahoma" w:hAnsi="Tahoma" w:cs="Tahoma"/>
          <w:b/>
          <w:color w:val="000000" w:themeColor="text1"/>
          <w:sz w:val="22"/>
          <w:szCs w:val="22"/>
        </w:rPr>
        <w:t>Co. Tipperary</w:t>
      </w:r>
    </w:p>
    <w:sectPr w:rsidR="00902FF4" w:rsidRPr="00902FF4" w:rsidSect="008A6267">
      <w:pgSz w:w="11906" w:h="16838"/>
      <w:pgMar w:top="1276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728" w:rsidRDefault="001F4728" w:rsidP="008A6267">
      <w:r>
        <w:separator/>
      </w:r>
    </w:p>
  </w:endnote>
  <w:endnote w:type="continuationSeparator" w:id="0">
    <w:p w:rsidR="001F4728" w:rsidRDefault="001F4728" w:rsidP="008A6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728" w:rsidRDefault="001F4728" w:rsidP="008A6267">
      <w:r>
        <w:separator/>
      </w:r>
    </w:p>
  </w:footnote>
  <w:footnote w:type="continuationSeparator" w:id="0">
    <w:p w:rsidR="001F4728" w:rsidRDefault="001F4728" w:rsidP="008A62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267"/>
    <w:rsid w:val="00006E9A"/>
    <w:rsid w:val="001F4728"/>
    <w:rsid w:val="001F4FEF"/>
    <w:rsid w:val="003F5334"/>
    <w:rsid w:val="005A57F0"/>
    <w:rsid w:val="008547BB"/>
    <w:rsid w:val="008A6267"/>
    <w:rsid w:val="00902FF4"/>
    <w:rsid w:val="00A9445D"/>
    <w:rsid w:val="00D32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2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62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A626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6267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8A626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6267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902F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john.laste@tusla.i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2016-08-19T13:45:00Z</dcterms:created>
  <dcterms:modified xsi:type="dcterms:W3CDTF">2016-08-19T13:45:00Z</dcterms:modified>
</cp:coreProperties>
</file>